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4E" w:rsidRDefault="0010714E" w:rsidP="00F306C0">
      <w:r w:rsidRPr="00E2307D">
        <w:rPr>
          <w:noProof/>
          <w:lang w:eastAsia="lv-LV"/>
        </w:rPr>
        <w:drawing>
          <wp:inline distT="0" distB="0" distL="0" distR="0" wp14:anchorId="4ED7354A" wp14:editId="31243CD0">
            <wp:extent cx="1005840" cy="754380"/>
            <wp:effectExtent l="0" t="0" r="381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529" cy="755647"/>
                    </a:xfrm>
                    <a:prstGeom prst="rect">
                      <a:avLst/>
                    </a:prstGeom>
                    <a:noFill/>
                  </pic:spPr>
                </pic:pic>
              </a:graphicData>
            </a:graphic>
          </wp:inline>
        </w:drawing>
      </w:r>
    </w:p>
    <w:p w:rsidR="003223D2" w:rsidRPr="00E2307D" w:rsidRDefault="003223D2" w:rsidP="00F306C0"/>
    <w:p w:rsidR="004168A6" w:rsidRPr="00E2307D" w:rsidRDefault="0010714E" w:rsidP="0010714E">
      <w:pPr>
        <w:jc w:val="center"/>
        <w:rPr>
          <w:rFonts w:ascii="Times New Roman" w:hAnsi="Times New Roman" w:cs="Times New Roman"/>
          <w:b/>
          <w:sz w:val="24"/>
          <w:szCs w:val="24"/>
        </w:rPr>
      </w:pPr>
      <w:r w:rsidRPr="00E2307D">
        <w:rPr>
          <w:rFonts w:ascii="Times New Roman" w:hAnsi="Times New Roman" w:cs="Times New Roman"/>
          <w:b/>
          <w:sz w:val="24"/>
          <w:szCs w:val="24"/>
        </w:rPr>
        <w:t>RAKSTISKĀS IZSOLES</w:t>
      </w:r>
      <w:r w:rsidR="00136463">
        <w:rPr>
          <w:rFonts w:ascii="Times New Roman" w:hAnsi="Times New Roman" w:cs="Times New Roman"/>
          <w:b/>
          <w:sz w:val="24"/>
          <w:szCs w:val="24"/>
        </w:rPr>
        <w:t xml:space="preserve"> NR. 2025/02</w:t>
      </w:r>
      <w:r w:rsidR="003223D2">
        <w:rPr>
          <w:rFonts w:ascii="Times New Roman" w:hAnsi="Times New Roman" w:cs="Times New Roman"/>
          <w:b/>
          <w:sz w:val="24"/>
          <w:szCs w:val="24"/>
        </w:rPr>
        <w:t xml:space="preserve"> </w:t>
      </w:r>
      <w:r w:rsidRPr="00E2307D">
        <w:rPr>
          <w:rFonts w:ascii="Times New Roman" w:hAnsi="Times New Roman" w:cs="Times New Roman"/>
          <w:b/>
          <w:sz w:val="24"/>
          <w:szCs w:val="24"/>
        </w:rPr>
        <w:t>NOLIKUMS</w:t>
      </w:r>
    </w:p>
    <w:p w:rsidR="003223D2" w:rsidRDefault="00F306C0" w:rsidP="00F66B3B">
      <w:pPr>
        <w:jc w:val="center"/>
        <w:rPr>
          <w:rFonts w:ascii="Times New Roman" w:hAnsi="Times New Roman" w:cs="Times New Roman"/>
          <w:b/>
          <w:sz w:val="24"/>
          <w:szCs w:val="24"/>
        </w:rPr>
      </w:pPr>
      <w:r w:rsidRPr="00E2307D">
        <w:rPr>
          <w:rFonts w:ascii="Times New Roman" w:hAnsi="Times New Roman" w:cs="Times New Roman"/>
          <w:b/>
          <w:sz w:val="24"/>
          <w:szCs w:val="24"/>
        </w:rPr>
        <w:t>NEAPBŪVĒTA ZEMES GABALA</w:t>
      </w:r>
      <w:r w:rsidR="00F66B3B" w:rsidRPr="00E2307D">
        <w:rPr>
          <w:rFonts w:ascii="Times New Roman" w:hAnsi="Times New Roman" w:cs="Times New Roman"/>
          <w:b/>
          <w:sz w:val="24"/>
          <w:szCs w:val="24"/>
        </w:rPr>
        <w:t xml:space="preserve"> AR KADASTR</w:t>
      </w:r>
      <w:r w:rsidR="009F68FC" w:rsidRPr="00E2307D">
        <w:rPr>
          <w:rFonts w:ascii="Times New Roman" w:hAnsi="Times New Roman" w:cs="Times New Roman"/>
          <w:b/>
          <w:sz w:val="24"/>
          <w:szCs w:val="24"/>
        </w:rPr>
        <w:t>A APZĪMĒJUMU 84250040169</w:t>
      </w:r>
      <w:r w:rsidR="003223D2">
        <w:rPr>
          <w:rFonts w:ascii="Times New Roman" w:hAnsi="Times New Roman" w:cs="Times New Roman"/>
          <w:b/>
          <w:sz w:val="24"/>
          <w:szCs w:val="24"/>
        </w:rPr>
        <w:t xml:space="preserve"> NOMA</w:t>
      </w:r>
    </w:p>
    <w:p w:rsidR="0010714E" w:rsidRPr="00E2307D" w:rsidRDefault="009F68FC" w:rsidP="00F66B3B">
      <w:pPr>
        <w:jc w:val="center"/>
        <w:rPr>
          <w:rFonts w:ascii="Times New Roman" w:hAnsi="Times New Roman" w:cs="Times New Roman"/>
          <w:b/>
          <w:sz w:val="24"/>
          <w:szCs w:val="24"/>
        </w:rPr>
      </w:pPr>
      <w:r w:rsidRPr="00E2307D">
        <w:rPr>
          <w:rFonts w:ascii="Times New Roman" w:hAnsi="Times New Roman" w:cs="Times New Roman"/>
          <w:b/>
          <w:sz w:val="24"/>
          <w:szCs w:val="24"/>
        </w:rPr>
        <w:t xml:space="preserve"> </w:t>
      </w:r>
    </w:p>
    <w:p w:rsidR="0010714E" w:rsidRPr="00E2307D" w:rsidRDefault="0010714E" w:rsidP="0010714E">
      <w:pPr>
        <w:jc w:val="center"/>
        <w:rPr>
          <w:rFonts w:ascii="Times New Roman" w:hAnsi="Times New Roman" w:cs="Times New Roman"/>
          <w:b/>
        </w:rPr>
      </w:pPr>
      <w:r w:rsidRPr="00E2307D">
        <w:rPr>
          <w:rFonts w:ascii="Times New Roman" w:hAnsi="Times New Roman" w:cs="Times New Roman"/>
          <w:b/>
        </w:rPr>
        <w:t>1.VISPĀRĪGIE NOTEIKUMI</w:t>
      </w:r>
    </w:p>
    <w:p w:rsidR="00F66B3B" w:rsidRPr="00E2307D" w:rsidRDefault="0010714E" w:rsidP="0010714E">
      <w:pPr>
        <w:pStyle w:val="Paraststmeklis"/>
        <w:jc w:val="both"/>
      </w:pPr>
      <w:r w:rsidRPr="00E2307D">
        <w:t xml:space="preserve">1.1. Izsoles </w:t>
      </w:r>
      <w:smartTag w:uri="schemas-tilde-lv/tildestengine" w:element="veidnes">
        <w:smartTagPr>
          <w:attr w:name="id" w:val="-1"/>
          <w:attr w:name="baseform" w:val="nolikums"/>
          <w:attr w:name="text" w:val="nolikums"/>
        </w:smartTagPr>
        <w:r w:rsidRPr="00E2307D">
          <w:t>nolikums</w:t>
        </w:r>
      </w:smartTag>
      <w:r w:rsidRPr="00E2307D">
        <w:t xml:space="preserve"> izstrādāts saskaņā ar Latvijas Republikas Ministru kabineta 2018.gada </w:t>
      </w:r>
      <w:r w:rsidR="00F66B3B" w:rsidRPr="00E2307D">
        <w:t>19.jūnija</w:t>
      </w:r>
      <w:r w:rsidRPr="00E2307D">
        <w:t xml:space="preserve"> noteikumu Nr.</w:t>
      </w:r>
      <w:r w:rsidR="00F66B3B" w:rsidRPr="00E2307D">
        <w:t>350</w:t>
      </w:r>
      <w:r w:rsidRPr="00E2307D">
        <w:t xml:space="preserve"> „Publiskas personas </w:t>
      </w:r>
      <w:r w:rsidR="00F66B3B" w:rsidRPr="00E2307D">
        <w:t>zemes nomas un apbūves tiesības noteikumi</w:t>
      </w:r>
      <w:r w:rsidRPr="00E2307D">
        <w:t>”</w:t>
      </w:r>
      <w:r w:rsidR="00E2307D" w:rsidRPr="00E2307D">
        <w:t>.</w:t>
      </w:r>
      <w:r w:rsidRPr="00E2307D">
        <w:t xml:space="preserve"> </w:t>
      </w:r>
    </w:p>
    <w:p w:rsidR="0010714E" w:rsidRPr="00E2307D" w:rsidRDefault="0010714E" w:rsidP="0010714E">
      <w:pPr>
        <w:pStyle w:val="Paraststmeklis"/>
        <w:jc w:val="both"/>
        <w:rPr>
          <w:lang w:eastAsia="lv-LV"/>
        </w:rPr>
      </w:pPr>
      <w:r w:rsidRPr="00E2307D">
        <w:t xml:space="preserve">1.2. </w:t>
      </w:r>
      <w:r w:rsidR="009F68FC" w:rsidRPr="00E2307D">
        <w:t xml:space="preserve">Izsolē piedalās personas, kuras Nolikumā noteiktajā termiņā un kārtībā ir iesniegušas rakstveida  pieteikumu dalībai izsolei, t.sk. </w:t>
      </w:r>
      <w:proofErr w:type="spellStart"/>
      <w:r w:rsidR="009F68FC" w:rsidRPr="00E2307D">
        <w:t>rakstveidā</w:t>
      </w:r>
      <w:proofErr w:type="spellEnd"/>
      <w:r w:rsidR="009F68FC" w:rsidRPr="00E2307D">
        <w:t xml:space="preserve"> solījušas nomas maksas apmēru, ievērojot Nolikumā noteikto kārtību.  </w:t>
      </w:r>
    </w:p>
    <w:p w:rsidR="00503DF3" w:rsidRPr="00E2307D" w:rsidRDefault="00503DF3" w:rsidP="0010714E">
      <w:pPr>
        <w:pStyle w:val="Paraststmeklis"/>
        <w:jc w:val="both"/>
        <w:rPr>
          <w:lang w:eastAsia="lv-LV"/>
        </w:rPr>
      </w:pPr>
      <w:r w:rsidRPr="00E2307D">
        <w:rPr>
          <w:lang w:eastAsia="lv-LV"/>
        </w:rPr>
        <w:t xml:space="preserve">1.3. </w:t>
      </w:r>
      <w:r w:rsidR="009F68FC" w:rsidRPr="00E2307D">
        <w:rPr>
          <w:lang w:eastAsia="lv-LV"/>
        </w:rPr>
        <w:t>Izsoles dalībnieks, kurš saskaņā ar Nolikumu ir nosolījis augstāko nomas maksu gadā, iegūst tiesības noslēgt līgumu.</w:t>
      </w:r>
    </w:p>
    <w:p w:rsidR="00503DF3" w:rsidRPr="00E2307D" w:rsidRDefault="00503DF3" w:rsidP="0010714E">
      <w:pPr>
        <w:pStyle w:val="Paraststmeklis"/>
        <w:jc w:val="both"/>
        <w:rPr>
          <w:lang w:eastAsia="lv-LV"/>
        </w:rPr>
      </w:pPr>
      <w:r w:rsidRPr="00E2307D">
        <w:rPr>
          <w:lang w:eastAsia="lv-LV"/>
        </w:rPr>
        <w:t>1.4.</w:t>
      </w:r>
      <w:r w:rsidRPr="00E2307D">
        <w:t xml:space="preserve"> </w:t>
      </w:r>
      <w:r w:rsidR="009F68FC" w:rsidRPr="00E2307D">
        <w:rPr>
          <w:lang w:eastAsia="lv-LV"/>
        </w:rPr>
        <w:t>Nomas līgums tiek slēgts atbilstoši Nolikuma 3.pielikum</w:t>
      </w:r>
      <w:r w:rsidR="005D12A7" w:rsidRPr="00E2307D">
        <w:rPr>
          <w:lang w:eastAsia="lv-LV"/>
        </w:rPr>
        <w:t>ā pievienotajam līguma projektam.</w:t>
      </w:r>
    </w:p>
    <w:p w:rsidR="005D12A7" w:rsidRPr="00E2307D" w:rsidRDefault="005D12A7" w:rsidP="0010714E">
      <w:pPr>
        <w:pStyle w:val="Paraststmeklis"/>
        <w:jc w:val="both"/>
        <w:rPr>
          <w:lang w:eastAsia="lv-LV"/>
        </w:rPr>
      </w:pPr>
      <w:r w:rsidRPr="00E2307D">
        <w:rPr>
          <w:lang w:eastAsia="lv-LV"/>
        </w:rPr>
        <w:t>1.5. Izsoli organizē komisija, kas izveidota ar Saldus tehnikuma</w:t>
      </w:r>
      <w:r w:rsidR="00341C28">
        <w:rPr>
          <w:lang w:eastAsia="lv-LV"/>
        </w:rPr>
        <w:t xml:space="preserve"> direktores rīkojumu</w:t>
      </w:r>
      <w:r w:rsidR="009D5BF4">
        <w:rPr>
          <w:lang w:eastAsia="lv-LV"/>
        </w:rPr>
        <w:t xml:space="preserve"> </w:t>
      </w:r>
      <w:r w:rsidR="00014849">
        <w:rPr>
          <w:lang w:eastAsia="lv-LV"/>
        </w:rPr>
        <w:t>Nr. 1-9/89 no  07.07.2023.</w:t>
      </w:r>
      <w:r w:rsidR="00014849" w:rsidRPr="00014849">
        <w:rPr>
          <w:lang w:eastAsia="lv-LV"/>
        </w:rPr>
        <w:t xml:space="preserve"> </w:t>
      </w:r>
    </w:p>
    <w:p w:rsidR="0000405E" w:rsidRPr="00E2307D" w:rsidRDefault="0000405E" w:rsidP="0010714E">
      <w:pPr>
        <w:pStyle w:val="Paraststmeklis"/>
        <w:contextualSpacing/>
        <w:jc w:val="both"/>
        <w:rPr>
          <w:lang w:eastAsia="lv-LV"/>
        </w:rPr>
      </w:pPr>
      <w:r w:rsidRPr="00E2307D">
        <w:rPr>
          <w:lang w:eastAsia="lv-LV"/>
        </w:rPr>
        <w:t xml:space="preserve">1.6. Iznomātājs: </w:t>
      </w:r>
    </w:p>
    <w:p w:rsidR="0000405E" w:rsidRPr="00E2307D" w:rsidRDefault="0000405E" w:rsidP="0010714E">
      <w:pPr>
        <w:pStyle w:val="Paraststmeklis"/>
        <w:contextualSpacing/>
        <w:jc w:val="both"/>
        <w:rPr>
          <w:b/>
          <w:lang w:eastAsia="lv-LV"/>
        </w:rPr>
      </w:pPr>
      <w:r w:rsidRPr="00E2307D">
        <w:rPr>
          <w:b/>
          <w:lang w:eastAsia="lv-LV"/>
        </w:rPr>
        <w:t>Saldus tehnikums</w:t>
      </w:r>
    </w:p>
    <w:p w:rsidR="0000405E" w:rsidRPr="00E2307D" w:rsidRDefault="0000405E" w:rsidP="0010714E">
      <w:pPr>
        <w:pStyle w:val="Paraststmeklis"/>
        <w:contextualSpacing/>
        <w:jc w:val="both"/>
        <w:rPr>
          <w:lang w:eastAsia="lv-LV"/>
        </w:rPr>
      </w:pPr>
      <w:r w:rsidRPr="00E2307D">
        <w:rPr>
          <w:lang w:eastAsia="lv-LV"/>
        </w:rPr>
        <w:t>Reģistrācijas Nr.90000024436</w:t>
      </w:r>
    </w:p>
    <w:p w:rsidR="0000405E" w:rsidRPr="00E2307D" w:rsidRDefault="0000405E" w:rsidP="0010714E">
      <w:pPr>
        <w:pStyle w:val="Paraststmeklis"/>
        <w:contextualSpacing/>
        <w:jc w:val="both"/>
        <w:rPr>
          <w:lang w:eastAsia="lv-LV"/>
        </w:rPr>
      </w:pPr>
      <w:r w:rsidRPr="00E2307D">
        <w:rPr>
          <w:lang w:eastAsia="lv-LV"/>
        </w:rPr>
        <w:t xml:space="preserve">Juridiskā adrese: </w:t>
      </w:r>
      <w:proofErr w:type="spellStart"/>
      <w:r w:rsidRPr="00E2307D">
        <w:rPr>
          <w:lang w:eastAsia="lv-LV"/>
        </w:rPr>
        <w:t>Kalnsētas</w:t>
      </w:r>
      <w:proofErr w:type="spellEnd"/>
      <w:r w:rsidRPr="00E2307D">
        <w:rPr>
          <w:lang w:eastAsia="lv-LV"/>
        </w:rPr>
        <w:t xml:space="preserve"> iela 24, Saldus, LV 3801</w:t>
      </w:r>
    </w:p>
    <w:p w:rsidR="003223D2" w:rsidRDefault="0000405E" w:rsidP="0010714E">
      <w:pPr>
        <w:pStyle w:val="Paraststmeklis"/>
        <w:contextualSpacing/>
        <w:jc w:val="both"/>
        <w:rPr>
          <w:lang w:eastAsia="lv-LV"/>
        </w:rPr>
      </w:pPr>
      <w:r w:rsidRPr="00E2307D">
        <w:rPr>
          <w:lang w:eastAsia="lv-LV"/>
        </w:rPr>
        <w:t>Kontaktpersona</w:t>
      </w:r>
      <w:r w:rsidR="00E2307D">
        <w:rPr>
          <w:lang w:eastAsia="lv-LV"/>
        </w:rPr>
        <w:t>s</w:t>
      </w:r>
      <w:r w:rsidRPr="00E2307D">
        <w:rPr>
          <w:lang w:eastAsia="lv-LV"/>
        </w:rPr>
        <w:t xml:space="preserve">: </w:t>
      </w:r>
    </w:p>
    <w:p w:rsidR="003223D2" w:rsidRDefault="003223D2" w:rsidP="0010714E">
      <w:pPr>
        <w:pStyle w:val="Paraststmeklis"/>
        <w:contextualSpacing/>
        <w:jc w:val="both"/>
        <w:rPr>
          <w:lang w:eastAsia="lv-LV"/>
        </w:rPr>
      </w:pPr>
      <w:r>
        <w:rPr>
          <w:lang w:eastAsia="lv-LV"/>
        </w:rPr>
        <w:t xml:space="preserve">-Dace Jukņeviča, </w:t>
      </w:r>
      <w:proofErr w:type="spellStart"/>
      <w:r>
        <w:rPr>
          <w:lang w:eastAsia="lv-LV"/>
        </w:rPr>
        <w:t>tel</w:t>
      </w:r>
      <w:proofErr w:type="spellEnd"/>
      <w:r>
        <w:rPr>
          <w:lang w:eastAsia="lv-LV"/>
        </w:rPr>
        <w:t>: +371 22079787, dace.juknevica@saldustehnikums.lv</w:t>
      </w:r>
    </w:p>
    <w:p w:rsidR="0000405E" w:rsidRPr="00E2307D" w:rsidRDefault="003223D2" w:rsidP="0010714E">
      <w:pPr>
        <w:pStyle w:val="Paraststmeklis"/>
        <w:contextualSpacing/>
        <w:jc w:val="both"/>
        <w:rPr>
          <w:lang w:eastAsia="lv-LV"/>
        </w:rPr>
      </w:pPr>
      <w:r>
        <w:rPr>
          <w:lang w:eastAsia="lv-LV"/>
        </w:rPr>
        <w:t>-</w:t>
      </w:r>
      <w:r w:rsidR="0000405E" w:rsidRPr="00E2307D">
        <w:rPr>
          <w:lang w:eastAsia="lv-LV"/>
        </w:rPr>
        <w:t xml:space="preserve">Elvijs </w:t>
      </w:r>
      <w:proofErr w:type="spellStart"/>
      <w:r w:rsidR="0000405E" w:rsidRPr="00E2307D">
        <w:rPr>
          <w:lang w:eastAsia="lv-LV"/>
        </w:rPr>
        <w:t>Haruns</w:t>
      </w:r>
      <w:proofErr w:type="spellEnd"/>
      <w:r w:rsidR="0000405E" w:rsidRPr="00E2307D">
        <w:rPr>
          <w:lang w:eastAsia="lv-LV"/>
        </w:rPr>
        <w:t xml:space="preserve">, </w:t>
      </w:r>
      <w:proofErr w:type="spellStart"/>
      <w:r w:rsidR="0000405E" w:rsidRPr="00E2307D">
        <w:rPr>
          <w:lang w:eastAsia="lv-LV"/>
        </w:rPr>
        <w:t>tel</w:t>
      </w:r>
      <w:proofErr w:type="spellEnd"/>
      <w:r w:rsidR="0000405E" w:rsidRPr="00E2307D">
        <w:rPr>
          <w:lang w:eastAsia="lv-LV"/>
        </w:rPr>
        <w:t xml:space="preserve">: </w:t>
      </w:r>
      <w:r w:rsidR="00E2307D">
        <w:rPr>
          <w:lang w:eastAsia="lv-LV"/>
        </w:rPr>
        <w:t xml:space="preserve">+371 </w:t>
      </w:r>
      <w:r w:rsidR="0000405E" w:rsidRPr="00E2307D">
        <w:rPr>
          <w:lang w:eastAsia="lv-LV"/>
        </w:rPr>
        <w:t>29878042</w:t>
      </w:r>
    </w:p>
    <w:p w:rsidR="0000405E" w:rsidRPr="00E2307D" w:rsidRDefault="0000405E" w:rsidP="0010714E">
      <w:pPr>
        <w:pStyle w:val="Paraststmeklis"/>
        <w:contextualSpacing/>
        <w:jc w:val="both"/>
        <w:rPr>
          <w:sz w:val="22"/>
          <w:szCs w:val="22"/>
          <w:lang w:eastAsia="lv-LV"/>
        </w:rPr>
      </w:pPr>
    </w:p>
    <w:p w:rsidR="0000405E" w:rsidRPr="003223D2" w:rsidRDefault="0000405E" w:rsidP="0010714E">
      <w:pPr>
        <w:pStyle w:val="Paraststmeklis"/>
        <w:contextualSpacing/>
        <w:jc w:val="both"/>
        <w:rPr>
          <w:b/>
          <w:lang w:eastAsia="lv-LV"/>
        </w:rPr>
      </w:pPr>
      <w:r w:rsidRPr="003223D2">
        <w:rPr>
          <w:lang w:eastAsia="lv-LV"/>
        </w:rPr>
        <w:t xml:space="preserve">1.7. </w:t>
      </w:r>
      <w:r w:rsidRPr="003223D2">
        <w:rPr>
          <w:b/>
          <w:lang w:eastAsia="lv-LV"/>
        </w:rPr>
        <w:t>Izsoles veids – pirmreizēja rakstiska izsole.</w:t>
      </w:r>
    </w:p>
    <w:p w:rsidR="0000405E" w:rsidRPr="00E2307D" w:rsidRDefault="0000405E" w:rsidP="0010714E">
      <w:pPr>
        <w:pStyle w:val="Paraststmeklis"/>
        <w:contextualSpacing/>
        <w:jc w:val="both"/>
        <w:rPr>
          <w:b/>
          <w:sz w:val="22"/>
          <w:szCs w:val="22"/>
          <w:lang w:eastAsia="lv-LV"/>
        </w:rPr>
      </w:pPr>
    </w:p>
    <w:p w:rsidR="00640CCA" w:rsidRPr="003223D2" w:rsidRDefault="00640CCA" w:rsidP="00640CCA">
      <w:pPr>
        <w:pStyle w:val="Paraststmeklis"/>
        <w:jc w:val="both"/>
      </w:pPr>
      <w:r w:rsidRPr="003223D2">
        <w:rPr>
          <w:b/>
          <w:lang w:eastAsia="lv-LV"/>
        </w:rPr>
        <w:t xml:space="preserve">1.8. </w:t>
      </w:r>
      <w:r w:rsidRPr="003223D2">
        <w:rPr>
          <w:b/>
        </w:rPr>
        <w:t>Izsoli izsludina, publicējot informāciju:</w:t>
      </w:r>
      <w:r w:rsidRPr="003223D2">
        <w:t xml:space="preserve"> </w:t>
      </w:r>
    </w:p>
    <w:p w:rsidR="00640CCA" w:rsidRPr="003223D2" w:rsidRDefault="00640CCA" w:rsidP="00640CCA">
      <w:pPr>
        <w:pStyle w:val="Paraststmeklis"/>
        <w:jc w:val="both"/>
      </w:pPr>
      <w:r w:rsidRPr="003223D2">
        <w:t xml:space="preserve">1.8.1. akciju sabiedrības “Valsts nekustamie īpašumi” tīmekļvietnē: </w:t>
      </w:r>
      <w:hyperlink r:id="rId9" w:history="1">
        <w:r w:rsidRPr="003223D2">
          <w:rPr>
            <w:rStyle w:val="Hipersaite"/>
            <w:color w:val="auto"/>
          </w:rPr>
          <w:t>http://www.vni.lv</w:t>
        </w:r>
      </w:hyperlink>
    </w:p>
    <w:p w:rsidR="00640CCA" w:rsidRPr="003223D2" w:rsidRDefault="00640CCA" w:rsidP="00640CCA">
      <w:pPr>
        <w:pStyle w:val="Paraststmeklis"/>
        <w:jc w:val="both"/>
      </w:pPr>
      <w:r w:rsidRPr="003223D2">
        <w:t xml:space="preserve">1.8.2. Saldus tehnikuma tīmekļvietnē: </w:t>
      </w:r>
      <w:hyperlink r:id="rId10" w:history="1">
        <w:r w:rsidRPr="003223D2">
          <w:rPr>
            <w:rStyle w:val="Hipersaite"/>
            <w:color w:val="auto"/>
          </w:rPr>
          <w:t>www.saldustehnikums.lv</w:t>
        </w:r>
      </w:hyperlink>
    </w:p>
    <w:p w:rsidR="0074448B" w:rsidRDefault="0074448B"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Default="003223D2" w:rsidP="0010714E">
      <w:pPr>
        <w:pStyle w:val="Paraststmeklis"/>
        <w:contextualSpacing/>
        <w:jc w:val="both"/>
        <w:rPr>
          <w:sz w:val="22"/>
          <w:szCs w:val="22"/>
          <w:lang w:eastAsia="lv-LV"/>
        </w:rPr>
      </w:pPr>
    </w:p>
    <w:p w:rsidR="003223D2" w:rsidRPr="00E2307D" w:rsidRDefault="003223D2" w:rsidP="0010714E">
      <w:pPr>
        <w:pStyle w:val="Paraststmeklis"/>
        <w:contextualSpacing/>
        <w:jc w:val="both"/>
        <w:rPr>
          <w:sz w:val="22"/>
          <w:szCs w:val="22"/>
          <w:lang w:eastAsia="lv-LV"/>
        </w:rPr>
      </w:pPr>
    </w:p>
    <w:p w:rsidR="00503DF3" w:rsidRPr="00E2307D" w:rsidRDefault="00503DF3" w:rsidP="00503DF3">
      <w:pPr>
        <w:pStyle w:val="Paraststmeklis"/>
        <w:jc w:val="center"/>
        <w:rPr>
          <w:b/>
          <w:sz w:val="22"/>
          <w:szCs w:val="22"/>
          <w:lang w:eastAsia="lv-LV"/>
        </w:rPr>
      </w:pPr>
      <w:r w:rsidRPr="00E2307D">
        <w:rPr>
          <w:b/>
          <w:sz w:val="22"/>
          <w:szCs w:val="22"/>
          <w:lang w:eastAsia="lv-LV"/>
        </w:rPr>
        <w:t>2.</w:t>
      </w:r>
      <w:r w:rsidR="0000405E" w:rsidRPr="00E2307D">
        <w:rPr>
          <w:b/>
          <w:sz w:val="22"/>
          <w:szCs w:val="22"/>
          <w:lang w:eastAsia="lv-LV"/>
        </w:rPr>
        <w:t>IZSOLES PRIEKŠMETS</w:t>
      </w:r>
    </w:p>
    <w:p w:rsidR="0000405E" w:rsidRDefault="0000405E" w:rsidP="0000405E">
      <w:pPr>
        <w:pStyle w:val="Paraststmeklis"/>
        <w:jc w:val="both"/>
        <w:rPr>
          <w:lang w:eastAsia="lv-LV"/>
        </w:rPr>
      </w:pPr>
      <w:r w:rsidRPr="003223D2">
        <w:rPr>
          <w:lang w:eastAsia="lv-LV"/>
        </w:rPr>
        <w:t xml:space="preserve">2.1. Ziņas par Nomas objektu: </w:t>
      </w:r>
    </w:p>
    <w:tbl>
      <w:tblPr>
        <w:tblStyle w:val="Reatabula"/>
        <w:tblW w:w="9209" w:type="dxa"/>
        <w:tblLook w:val="04A0" w:firstRow="1" w:lastRow="0" w:firstColumn="1" w:lastColumn="0" w:noHBand="0" w:noVBand="1"/>
      </w:tblPr>
      <w:tblGrid>
        <w:gridCol w:w="756"/>
        <w:gridCol w:w="3097"/>
        <w:gridCol w:w="5356"/>
      </w:tblGrid>
      <w:tr w:rsidR="00E2307D" w:rsidRPr="003223D2" w:rsidTr="009D311C">
        <w:trPr>
          <w:trHeight w:val="2615"/>
        </w:trPr>
        <w:tc>
          <w:tcPr>
            <w:tcW w:w="711" w:type="dxa"/>
          </w:tcPr>
          <w:p w:rsidR="0000405E" w:rsidRPr="003223D2" w:rsidRDefault="000E7AED" w:rsidP="0000405E">
            <w:pPr>
              <w:pStyle w:val="Paraststmeklis"/>
              <w:jc w:val="both"/>
              <w:rPr>
                <w:lang w:eastAsia="lv-LV"/>
              </w:rPr>
            </w:pPr>
            <w:r w:rsidRPr="003223D2">
              <w:rPr>
                <w:lang w:eastAsia="lv-LV"/>
              </w:rPr>
              <w:t>2.1.1.</w:t>
            </w:r>
          </w:p>
        </w:tc>
        <w:tc>
          <w:tcPr>
            <w:tcW w:w="3112" w:type="dxa"/>
          </w:tcPr>
          <w:p w:rsidR="0000405E" w:rsidRPr="003223D2" w:rsidRDefault="000E7AED" w:rsidP="0000405E">
            <w:pPr>
              <w:pStyle w:val="Paraststmeklis"/>
              <w:jc w:val="both"/>
              <w:rPr>
                <w:lang w:eastAsia="lv-LV"/>
              </w:rPr>
            </w:pPr>
            <w:r w:rsidRPr="003223D2">
              <w:rPr>
                <w:lang w:eastAsia="lv-LV"/>
              </w:rPr>
              <w:t>Nomas objekts</w:t>
            </w:r>
          </w:p>
        </w:tc>
        <w:tc>
          <w:tcPr>
            <w:tcW w:w="5386" w:type="dxa"/>
          </w:tcPr>
          <w:p w:rsidR="0000405E" w:rsidRPr="003223D2" w:rsidRDefault="000E7AED" w:rsidP="00C73AF9">
            <w:pPr>
              <w:pStyle w:val="Paraststmeklis"/>
              <w:jc w:val="both"/>
              <w:rPr>
                <w:lang w:eastAsia="lv-LV"/>
              </w:rPr>
            </w:pPr>
            <w:r w:rsidRPr="003223D2">
              <w:rPr>
                <w:lang w:eastAsia="lv-LV"/>
              </w:rPr>
              <w:t xml:space="preserve">Zemes vienības ar kadastra apzīmējumu 84250040169, nomas platība </w:t>
            </w:r>
            <w:r w:rsidR="00C73AF9" w:rsidRPr="003223D2">
              <w:rPr>
                <w:lang w:eastAsia="lv-LV"/>
              </w:rPr>
              <w:t>15.79</w:t>
            </w:r>
            <w:r w:rsidRPr="003223D2">
              <w:rPr>
                <w:lang w:eastAsia="lv-LV"/>
              </w:rPr>
              <w:t xml:space="preserve"> (skatīt plānu 1.pielikumā)</w:t>
            </w:r>
          </w:p>
          <w:p w:rsidR="009D311C" w:rsidRPr="003223D2" w:rsidRDefault="009D311C" w:rsidP="00C73AF9">
            <w:pPr>
              <w:pStyle w:val="Paraststmeklis"/>
              <w:jc w:val="both"/>
              <w:rPr>
                <w:lang w:eastAsia="lv-LV"/>
              </w:rPr>
            </w:pPr>
            <w:r w:rsidRPr="003223D2">
              <w:rPr>
                <w:lang w:eastAsia="lv-LV"/>
              </w:rPr>
              <w:t xml:space="preserve">Īpašuma tiesības uz nekustamo īpašumu, ar ierakstu Kurzemes rajona tiesas Zemesgrāmatu nodaļas Cieceres pagasta zemesgrāmatas nodalījumā  </w:t>
            </w:r>
            <w:proofErr w:type="spellStart"/>
            <w:r w:rsidRPr="003223D2">
              <w:rPr>
                <w:lang w:eastAsia="lv-LV"/>
              </w:rPr>
              <w:t>nodalījumā</w:t>
            </w:r>
            <w:proofErr w:type="spellEnd"/>
            <w:r w:rsidRPr="003223D2">
              <w:rPr>
                <w:lang w:eastAsia="lv-LV"/>
              </w:rPr>
              <w:t xml:space="preserve">  Nr.1000 0009 2709, nostiprinātas  uz Latvijas valsts, LR Izglītības un zinātnes ministrijas vārda, nodokļu maksātāja kods 90000022399. Lēmuma datums : 2005.gada </w:t>
            </w:r>
            <w:r w:rsidR="003223D2">
              <w:rPr>
                <w:lang w:eastAsia="lv-LV"/>
              </w:rPr>
              <w:t>0</w:t>
            </w:r>
            <w:r w:rsidRPr="003223D2">
              <w:rPr>
                <w:lang w:eastAsia="lv-LV"/>
              </w:rPr>
              <w:t>9.augusts.</w:t>
            </w:r>
          </w:p>
        </w:tc>
      </w:tr>
      <w:tr w:rsidR="00E2307D" w:rsidRPr="003223D2" w:rsidTr="009D311C">
        <w:tc>
          <w:tcPr>
            <w:tcW w:w="711" w:type="dxa"/>
          </w:tcPr>
          <w:p w:rsidR="0000405E" w:rsidRPr="003223D2" w:rsidRDefault="000E7AED" w:rsidP="0000405E">
            <w:pPr>
              <w:pStyle w:val="Paraststmeklis"/>
              <w:jc w:val="both"/>
              <w:rPr>
                <w:lang w:eastAsia="lv-LV"/>
              </w:rPr>
            </w:pPr>
            <w:r w:rsidRPr="003223D2">
              <w:rPr>
                <w:lang w:eastAsia="lv-LV"/>
              </w:rPr>
              <w:t>2.1.2.</w:t>
            </w:r>
          </w:p>
        </w:tc>
        <w:tc>
          <w:tcPr>
            <w:tcW w:w="3112" w:type="dxa"/>
          </w:tcPr>
          <w:p w:rsidR="0000405E" w:rsidRPr="003223D2" w:rsidRDefault="000E7AED" w:rsidP="0000405E">
            <w:pPr>
              <w:pStyle w:val="Paraststmeklis"/>
              <w:jc w:val="both"/>
              <w:rPr>
                <w:lang w:eastAsia="lv-LV"/>
              </w:rPr>
            </w:pPr>
            <w:r w:rsidRPr="003223D2">
              <w:rPr>
                <w:lang w:eastAsia="lv-LV"/>
              </w:rPr>
              <w:t>Nomas objekta adrese</w:t>
            </w:r>
          </w:p>
        </w:tc>
        <w:tc>
          <w:tcPr>
            <w:tcW w:w="5386" w:type="dxa"/>
          </w:tcPr>
          <w:p w:rsidR="00341C28" w:rsidRDefault="00341C28" w:rsidP="00D541A9">
            <w:pPr>
              <w:pStyle w:val="Paraststmeklis"/>
              <w:contextualSpacing/>
              <w:jc w:val="both"/>
              <w:rPr>
                <w:lang w:eastAsia="lv-LV"/>
              </w:rPr>
            </w:pPr>
          </w:p>
          <w:p w:rsidR="00D541A9" w:rsidRPr="003223D2" w:rsidRDefault="00341C28" w:rsidP="00D541A9">
            <w:pPr>
              <w:pStyle w:val="Paraststmeklis"/>
              <w:contextualSpacing/>
              <w:jc w:val="both"/>
              <w:rPr>
                <w:lang w:eastAsia="lv-LV"/>
              </w:rPr>
            </w:pPr>
            <w:r>
              <w:rPr>
                <w:lang w:eastAsia="lv-LV"/>
              </w:rPr>
              <w:t>Saldus novads, Cieceres pagasts, “</w:t>
            </w:r>
            <w:proofErr w:type="spellStart"/>
            <w:r>
              <w:rPr>
                <w:lang w:eastAsia="lv-LV"/>
              </w:rPr>
              <w:t>Mežsētas</w:t>
            </w:r>
            <w:proofErr w:type="spellEnd"/>
            <w:r>
              <w:rPr>
                <w:lang w:eastAsia="lv-LV"/>
              </w:rPr>
              <w:t>”</w:t>
            </w:r>
          </w:p>
        </w:tc>
      </w:tr>
      <w:tr w:rsidR="00E2307D" w:rsidRPr="003223D2" w:rsidTr="009D311C">
        <w:tc>
          <w:tcPr>
            <w:tcW w:w="711" w:type="dxa"/>
          </w:tcPr>
          <w:p w:rsidR="0000405E" w:rsidRPr="003223D2" w:rsidRDefault="000E7AED" w:rsidP="0000405E">
            <w:pPr>
              <w:pStyle w:val="Paraststmeklis"/>
              <w:jc w:val="both"/>
              <w:rPr>
                <w:lang w:eastAsia="lv-LV"/>
              </w:rPr>
            </w:pPr>
            <w:r w:rsidRPr="003223D2">
              <w:rPr>
                <w:lang w:eastAsia="lv-LV"/>
              </w:rPr>
              <w:t>2.1.3.</w:t>
            </w:r>
          </w:p>
        </w:tc>
        <w:tc>
          <w:tcPr>
            <w:tcW w:w="3112" w:type="dxa"/>
          </w:tcPr>
          <w:p w:rsidR="0000405E" w:rsidRPr="003223D2" w:rsidRDefault="000E7AED" w:rsidP="0000405E">
            <w:pPr>
              <w:pStyle w:val="Paraststmeklis"/>
              <w:jc w:val="both"/>
              <w:rPr>
                <w:lang w:eastAsia="lv-LV"/>
              </w:rPr>
            </w:pPr>
            <w:r w:rsidRPr="003223D2">
              <w:rPr>
                <w:lang w:eastAsia="lv-LV"/>
              </w:rPr>
              <w:t>Nomas objekta lietošanas veids</w:t>
            </w:r>
          </w:p>
        </w:tc>
        <w:tc>
          <w:tcPr>
            <w:tcW w:w="5386" w:type="dxa"/>
          </w:tcPr>
          <w:p w:rsidR="0000405E" w:rsidRPr="00341C28" w:rsidRDefault="000E7AED" w:rsidP="0000405E">
            <w:pPr>
              <w:pStyle w:val="Paraststmeklis"/>
              <w:jc w:val="both"/>
              <w:rPr>
                <w:b/>
                <w:lang w:eastAsia="lv-LV"/>
              </w:rPr>
            </w:pPr>
            <w:r w:rsidRPr="00341C28">
              <w:rPr>
                <w:b/>
                <w:lang w:eastAsia="lv-LV"/>
              </w:rPr>
              <w:t>Lauksaimniecības zeme</w:t>
            </w:r>
          </w:p>
        </w:tc>
      </w:tr>
      <w:tr w:rsidR="00E2307D" w:rsidRPr="003223D2" w:rsidTr="009D311C">
        <w:tc>
          <w:tcPr>
            <w:tcW w:w="711" w:type="dxa"/>
          </w:tcPr>
          <w:p w:rsidR="009D311C" w:rsidRPr="003223D2" w:rsidRDefault="009D311C" w:rsidP="0000405E">
            <w:pPr>
              <w:pStyle w:val="Paraststmeklis"/>
              <w:jc w:val="both"/>
              <w:rPr>
                <w:lang w:eastAsia="lv-LV"/>
              </w:rPr>
            </w:pPr>
            <w:r w:rsidRPr="003223D2">
              <w:rPr>
                <w:lang w:eastAsia="lv-LV"/>
              </w:rPr>
              <w:t>2.1.4.</w:t>
            </w:r>
          </w:p>
        </w:tc>
        <w:tc>
          <w:tcPr>
            <w:tcW w:w="3112" w:type="dxa"/>
          </w:tcPr>
          <w:p w:rsidR="009D311C" w:rsidRPr="003223D2" w:rsidRDefault="009D311C" w:rsidP="0000405E">
            <w:pPr>
              <w:pStyle w:val="Paraststmeklis"/>
              <w:jc w:val="both"/>
              <w:rPr>
                <w:lang w:eastAsia="lv-LV"/>
              </w:rPr>
            </w:pPr>
            <w:r w:rsidRPr="003223D2">
              <w:rPr>
                <w:lang w:eastAsia="lv-LV"/>
              </w:rPr>
              <w:t>Nomas objekta raksturojums</w:t>
            </w:r>
          </w:p>
        </w:tc>
        <w:tc>
          <w:tcPr>
            <w:tcW w:w="5386" w:type="dxa"/>
          </w:tcPr>
          <w:p w:rsidR="009D311C" w:rsidRPr="003223D2" w:rsidRDefault="009D311C" w:rsidP="009D311C">
            <w:pPr>
              <w:pStyle w:val="Paraststmeklis"/>
              <w:jc w:val="both"/>
              <w:rPr>
                <w:lang w:eastAsia="lv-LV"/>
              </w:rPr>
            </w:pPr>
            <w:r w:rsidRPr="003223D2">
              <w:rPr>
                <w:lang w:eastAsia="lv-LV"/>
              </w:rPr>
              <w:t>Zemes vienības platība 15.79 ha, t.sk., aramzeme 12.36 ha, pļavas 1.85 ha, meži 0.42 ha, krūmāji 0.64 ha, zeme zem ūdeņiem 0.25 ha, pārējās zemes 0.27 ha. Vidējais LIZ kvalitātes novērtējums ballēs 35.</w:t>
            </w:r>
          </w:p>
        </w:tc>
      </w:tr>
      <w:tr w:rsidR="003223D2" w:rsidRPr="003223D2" w:rsidTr="009D311C">
        <w:tc>
          <w:tcPr>
            <w:tcW w:w="711" w:type="dxa"/>
          </w:tcPr>
          <w:p w:rsidR="009D311C" w:rsidRPr="003223D2" w:rsidRDefault="009D311C" w:rsidP="0000405E">
            <w:pPr>
              <w:pStyle w:val="Paraststmeklis"/>
              <w:jc w:val="both"/>
              <w:rPr>
                <w:lang w:eastAsia="lv-LV"/>
              </w:rPr>
            </w:pPr>
            <w:r w:rsidRPr="003223D2">
              <w:rPr>
                <w:lang w:eastAsia="lv-LV"/>
              </w:rPr>
              <w:t>2.15.</w:t>
            </w:r>
          </w:p>
        </w:tc>
        <w:tc>
          <w:tcPr>
            <w:tcW w:w="3112" w:type="dxa"/>
          </w:tcPr>
          <w:p w:rsidR="009D311C" w:rsidRPr="003223D2" w:rsidRDefault="009D311C" w:rsidP="0000405E">
            <w:pPr>
              <w:pStyle w:val="Paraststmeklis"/>
              <w:jc w:val="both"/>
              <w:rPr>
                <w:lang w:eastAsia="lv-LV"/>
              </w:rPr>
            </w:pPr>
            <w:r w:rsidRPr="003223D2">
              <w:rPr>
                <w:lang w:eastAsia="lv-LV"/>
              </w:rPr>
              <w:t>Lietu tiesības, kas apgrūtina nekustamu īpašumu.</w:t>
            </w:r>
          </w:p>
        </w:tc>
        <w:tc>
          <w:tcPr>
            <w:tcW w:w="5386" w:type="dxa"/>
          </w:tcPr>
          <w:p w:rsidR="009D311C" w:rsidRPr="003223D2" w:rsidRDefault="009D311C" w:rsidP="009D311C">
            <w:pPr>
              <w:pStyle w:val="Paraststmeklis"/>
              <w:jc w:val="both"/>
              <w:rPr>
                <w:lang w:eastAsia="lv-LV"/>
              </w:rPr>
            </w:pPr>
            <w:r w:rsidRPr="003223D2">
              <w:rPr>
                <w:lang w:eastAsia="lv-LV"/>
              </w:rPr>
              <w:t>2.1.atzīme – tauvas joslas teritorija gar upi – 0.14 ha;</w:t>
            </w:r>
          </w:p>
          <w:p w:rsidR="009D311C" w:rsidRPr="003223D2" w:rsidRDefault="009D311C" w:rsidP="009D311C">
            <w:pPr>
              <w:pStyle w:val="Paraststmeklis"/>
              <w:jc w:val="both"/>
              <w:rPr>
                <w:lang w:eastAsia="lv-LV"/>
              </w:rPr>
            </w:pPr>
            <w:r w:rsidRPr="003223D2">
              <w:rPr>
                <w:lang w:eastAsia="lv-LV"/>
              </w:rPr>
              <w:t>2.2.atzīme – ekspluatācijas aizsargjoslas teritorija gar elektronisko sakaru tīklu gaisvadu līniju – 0.08 ha;</w:t>
            </w:r>
          </w:p>
          <w:p w:rsidR="009D311C" w:rsidRPr="003223D2" w:rsidRDefault="009D311C" w:rsidP="009D311C">
            <w:pPr>
              <w:pStyle w:val="Paraststmeklis"/>
              <w:jc w:val="both"/>
              <w:rPr>
                <w:lang w:eastAsia="lv-LV"/>
              </w:rPr>
            </w:pPr>
            <w:r w:rsidRPr="003223D2">
              <w:rPr>
                <w:lang w:eastAsia="lv-LV"/>
              </w:rPr>
              <w:t>2.3.atzīme – ekspluatācijas aizsargjoslas teritorija gar elektrisko tīklu gaisvadu līniju ārpus pilsētām un ciemiem ar nominālo spriegumu līdz 20 kilovoltiem – 0.23 ha;</w:t>
            </w:r>
          </w:p>
          <w:p w:rsidR="009D311C" w:rsidRPr="003223D2" w:rsidRDefault="009D311C" w:rsidP="009D311C">
            <w:pPr>
              <w:pStyle w:val="Paraststmeklis"/>
              <w:jc w:val="both"/>
              <w:rPr>
                <w:lang w:eastAsia="lv-LV"/>
              </w:rPr>
            </w:pPr>
            <w:r w:rsidRPr="003223D2">
              <w:rPr>
                <w:lang w:eastAsia="lv-LV"/>
              </w:rPr>
              <w:t>2.4.atzīme – no 25 līdz 100 kilometriem garas dabiskas ūdensteces vides un dabas resursu aizsardzības aizsargjoslas teritorija lauku apvidos – 3.84 ha;</w:t>
            </w:r>
          </w:p>
          <w:p w:rsidR="009D311C" w:rsidRPr="003223D2" w:rsidRDefault="009D311C" w:rsidP="009D311C">
            <w:pPr>
              <w:pStyle w:val="Paraststmeklis"/>
              <w:jc w:val="both"/>
              <w:rPr>
                <w:lang w:eastAsia="lv-LV"/>
              </w:rPr>
            </w:pPr>
            <w:r w:rsidRPr="003223D2">
              <w:rPr>
                <w:lang w:eastAsia="lv-LV"/>
              </w:rPr>
              <w:t xml:space="preserve">2.5.atzīme – ūdensnotekas (ūdensteču regulēta posma un speciāli raktas gultnes), kā arī uz tās esošas hidrotehniskas būves un ierīces ekspluatācijas </w:t>
            </w:r>
            <w:r w:rsidRPr="003223D2">
              <w:rPr>
                <w:lang w:eastAsia="lv-LV"/>
              </w:rPr>
              <w:lastRenderedPageBreak/>
              <w:t>aizsargjoslas teritorija lauksaimniecībā izmantojamās zemēs – 0.21 ha.</w:t>
            </w:r>
          </w:p>
        </w:tc>
      </w:tr>
    </w:tbl>
    <w:p w:rsidR="0000405E" w:rsidRPr="003223D2" w:rsidRDefault="000E7AED" w:rsidP="0000405E">
      <w:pPr>
        <w:pStyle w:val="Paraststmeklis"/>
        <w:jc w:val="both"/>
        <w:rPr>
          <w:lang w:eastAsia="lv-LV"/>
        </w:rPr>
      </w:pPr>
      <w:r w:rsidRPr="003223D2">
        <w:rPr>
          <w:lang w:eastAsia="lv-LV"/>
        </w:rPr>
        <w:lastRenderedPageBreak/>
        <w:t>2.2. Iznomāšanas noteikumi:</w:t>
      </w:r>
    </w:p>
    <w:tbl>
      <w:tblPr>
        <w:tblStyle w:val="Reatabula"/>
        <w:tblW w:w="0" w:type="auto"/>
        <w:tblLook w:val="04A0" w:firstRow="1" w:lastRow="0" w:firstColumn="1" w:lastColumn="0" w:noHBand="0" w:noVBand="1"/>
      </w:tblPr>
      <w:tblGrid>
        <w:gridCol w:w="756"/>
        <w:gridCol w:w="2545"/>
        <w:gridCol w:w="5948"/>
      </w:tblGrid>
      <w:tr w:rsidR="00E2307D" w:rsidRPr="003223D2" w:rsidTr="000E7AED">
        <w:tc>
          <w:tcPr>
            <w:tcW w:w="711" w:type="dxa"/>
          </w:tcPr>
          <w:p w:rsidR="000E7AED" w:rsidRPr="003223D2" w:rsidRDefault="000E7AED" w:rsidP="0000405E">
            <w:pPr>
              <w:pStyle w:val="Paraststmeklis"/>
              <w:jc w:val="both"/>
              <w:rPr>
                <w:lang w:eastAsia="lv-LV"/>
              </w:rPr>
            </w:pPr>
            <w:r w:rsidRPr="003223D2">
              <w:rPr>
                <w:lang w:eastAsia="lv-LV"/>
              </w:rPr>
              <w:t>2.2.1.</w:t>
            </w:r>
          </w:p>
        </w:tc>
        <w:tc>
          <w:tcPr>
            <w:tcW w:w="2545" w:type="dxa"/>
          </w:tcPr>
          <w:p w:rsidR="000E7AED" w:rsidRPr="003223D2" w:rsidRDefault="000E7AED" w:rsidP="0000405E">
            <w:pPr>
              <w:pStyle w:val="Paraststmeklis"/>
              <w:jc w:val="both"/>
              <w:rPr>
                <w:lang w:eastAsia="lv-LV"/>
              </w:rPr>
            </w:pPr>
            <w:r w:rsidRPr="003223D2">
              <w:rPr>
                <w:lang w:eastAsia="lv-LV"/>
              </w:rPr>
              <w:t>Nomas līguma termiņš</w:t>
            </w:r>
          </w:p>
        </w:tc>
        <w:tc>
          <w:tcPr>
            <w:tcW w:w="5948" w:type="dxa"/>
          </w:tcPr>
          <w:p w:rsidR="000E7AED" w:rsidRPr="003223D2" w:rsidRDefault="000E7AED" w:rsidP="0000405E">
            <w:pPr>
              <w:pStyle w:val="Paraststmeklis"/>
              <w:jc w:val="both"/>
              <w:rPr>
                <w:lang w:eastAsia="lv-LV"/>
              </w:rPr>
            </w:pPr>
            <w:r w:rsidRPr="003223D2">
              <w:rPr>
                <w:lang w:eastAsia="lv-LV"/>
              </w:rPr>
              <w:t>5 (pieci) gadi</w:t>
            </w:r>
          </w:p>
        </w:tc>
      </w:tr>
      <w:tr w:rsidR="00E2307D" w:rsidRPr="003223D2" w:rsidTr="000E7AED">
        <w:tc>
          <w:tcPr>
            <w:tcW w:w="711" w:type="dxa"/>
          </w:tcPr>
          <w:p w:rsidR="000E7AED" w:rsidRPr="003223D2" w:rsidRDefault="000E7AED" w:rsidP="0000405E">
            <w:pPr>
              <w:pStyle w:val="Paraststmeklis"/>
              <w:jc w:val="both"/>
              <w:rPr>
                <w:lang w:eastAsia="lv-LV"/>
              </w:rPr>
            </w:pPr>
            <w:r w:rsidRPr="003223D2">
              <w:rPr>
                <w:lang w:eastAsia="lv-LV"/>
              </w:rPr>
              <w:t>2.2.2.</w:t>
            </w:r>
          </w:p>
        </w:tc>
        <w:tc>
          <w:tcPr>
            <w:tcW w:w="2545" w:type="dxa"/>
          </w:tcPr>
          <w:p w:rsidR="000E7AED" w:rsidRPr="003223D2" w:rsidRDefault="000E7AED" w:rsidP="0000405E">
            <w:pPr>
              <w:pStyle w:val="Paraststmeklis"/>
              <w:jc w:val="both"/>
              <w:rPr>
                <w:lang w:eastAsia="lv-LV"/>
              </w:rPr>
            </w:pPr>
            <w:r w:rsidRPr="003223D2">
              <w:rPr>
                <w:lang w:eastAsia="lv-LV"/>
              </w:rPr>
              <w:t>Nomas līguma mērķis</w:t>
            </w:r>
          </w:p>
        </w:tc>
        <w:tc>
          <w:tcPr>
            <w:tcW w:w="5948" w:type="dxa"/>
          </w:tcPr>
          <w:p w:rsidR="000E7AED" w:rsidRPr="003223D2" w:rsidRDefault="000E7AED" w:rsidP="0000405E">
            <w:pPr>
              <w:pStyle w:val="Paraststmeklis"/>
              <w:jc w:val="both"/>
              <w:rPr>
                <w:lang w:eastAsia="lv-LV"/>
              </w:rPr>
            </w:pPr>
            <w:r w:rsidRPr="003223D2">
              <w:rPr>
                <w:lang w:eastAsia="lv-LV"/>
              </w:rPr>
              <w:t>Nomas objekta izmantošana lauksaimniecības vajadzībām.</w:t>
            </w:r>
          </w:p>
        </w:tc>
      </w:tr>
      <w:tr w:rsidR="00E2307D" w:rsidRPr="003223D2" w:rsidTr="000E7AED">
        <w:tc>
          <w:tcPr>
            <w:tcW w:w="711" w:type="dxa"/>
          </w:tcPr>
          <w:p w:rsidR="009D311C" w:rsidRPr="003223D2" w:rsidRDefault="009D311C" w:rsidP="0000405E">
            <w:pPr>
              <w:pStyle w:val="Paraststmeklis"/>
              <w:jc w:val="both"/>
              <w:rPr>
                <w:lang w:eastAsia="lv-LV"/>
              </w:rPr>
            </w:pPr>
            <w:r w:rsidRPr="003223D2">
              <w:rPr>
                <w:lang w:eastAsia="lv-LV"/>
              </w:rPr>
              <w:t>2.2.3.</w:t>
            </w:r>
          </w:p>
        </w:tc>
        <w:tc>
          <w:tcPr>
            <w:tcW w:w="2545" w:type="dxa"/>
          </w:tcPr>
          <w:p w:rsidR="009D311C" w:rsidRPr="003223D2" w:rsidRDefault="009D311C" w:rsidP="009D311C">
            <w:pPr>
              <w:pStyle w:val="Paraststmeklis"/>
              <w:jc w:val="both"/>
              <w:rPr>
                <w:lang w:eastAsia="lv-LV"/>
              </w:rPr>
            </w:pPr>
            <w:r w:rsidRPr="003223D2">
              <w:rPr>
                <w:lang w:eastAsia="lv-LV"/>
              </w:rPr>
              <w:t>Prasības Nomniekam attiecībā uz Nomas objekta apsaimniekošanu</w:t>
            </w:r>
          </w:p>
        </w:tc>
        <w:tc>
          <w:tcPr>
            <w:tcW w:w="5948" w:type="dxa"/>
          </w:tcPr>
          <w:p w:rsidR="009D311C" w:rsidRPr="003223D2" w:rsidRDefault="004C20A5" w:rsidP="0000405E">
            <w:pPr>
              <w:pStyle w:val="Paraststmeklis"/>
              <w:jc w:val="both"/>
              <w:rPr>
                <w:lang w:eastAsia="lv-LV"/>
              </w:rPr>
            </w:pPr>
            <w:r w:rsidRPr="003223D2">
              <w:rPr>
                <w:lang w:eastAsia="lv-LV"/>
              </w:rPr>
              <w:t>Saskaņā ar līguma projekta noteikumiem, nomnieks par saviem līdzekļiem veic iekšējo ūdensnoteku (grāvju) uzturēšanu (koku un krūmu ciršanu), meliorācijas infrastruktūras objekta uzturēšanu, nepieciešamības gadījumā veic krūmu ciršanu.</w:t>
            </w:r>
          </w:p>
        </w:tc>
      </w:tr>
    </w:tbl>
    <w:p w:rsidR="000E7AED" w:rsidRPr="00AC7E64" w:rsidRDefault="000E7AED" w:rsidP="0000405E">
      <w:pPr>
        <w:pStyle w:val="Paraststmeklis"/>
        <w:jc w:val="both"/>
        <w:rPr>
          <w:lang w:eastAsia="lv-LV"/>
        </w:rPr>
      </w:pPr>
      <w:r w:rsidRPr="00AC7E64">
        <w:rPr>
          <w:lang w:eastAsia="lv-LV"/>
        </w:rPr>
        <w:t xml:space="preserve">2.3. Izsolē tiek izsolītas nomas tiesības par visu Nomas objektu vienlaicīgi, t.i. piedāvājumi izsakāmi par visu Nomas objekta apjomu. </w:t>
      </w:r>
    </w:p>
    <w:p w:rsidR="00700869" w:rsidRPr="00AC7E64" w:rsidRDefault="00700869" w:rsidP="0000405E">
      <w:pPr>
        <w:pStyle w:val="Paraststmeklis"/>
        <w:jc w:val="both"/>
        <w:rPr>
          <w:lang w:eastAsia="lv-LV"/>
        </w:rPr>
      </w:pPr>
      <w:r w:rsidRPr="00AC7E64">
        <w:rPr>
          <w:lang w:eastAsia="lv-LV"/>
        </w:rPr>
        <w:t>2.4. Nomas objekta apskatē dabā var piedalīties jebkurš interesents iepriekš piesakoties pie Nolikumā 1.6.punktā noradītās kontaktpersonas.</w:t>
      </w:r>
    </w:p>
    <w:p w:rsidR="00700869" w:rsidRPr="00AC7E64" w:rsidRDefault="00700869" w:rsidP="0000405E">
      <w:pPr>
        <w:pStyle w:val="Paraststmeklis"/>
        <w:jc w:val="both"/>
        <w:rPr>
          <w:lang w:eastAsia="lv-LV"/>
        </w:rPr>
      </w:pPr>
      <w:r w:rsidRPr="00AC7E64">
        <w:rPr>
          <w:lang w:eastAsia="lv-LV"/>
        </w:rPr>
        <w:t>2.5. Nomas objekta apskates laikā pretendentiem būs iespējams pārliecināties par tā sastāvu, platību, tehnisko stāvokli un iespējām to aprīkot savas darbības nodrošināšanai.</w:t>
      </w:r>
    </w:p>
    <w:p w:rsidR="00503DF3" w:rsidRPr="00E2307D" w:rsidRDefault="00503DF3" w:rsidP="00503DF3">
      <w:pPr>
        <w:pStyle w:val="Paraststmeklis"/>
        <w:jc w:val="center"/>
        <w:rPr>
          <w:b/>
          <w:sz w:val="22"/>
          <w:szCs w:val="22"/>
          <w:lang w:eastAsia="lv-LV"/>
        </w:rPr>
      </w:pPr>
      <w:r w:rsidRPr="00E2307D">
        <w:rPr>
          <w:b/>
          <w:sz w:val="22"/>
          <w:szCs w:val="22"/>
          <w:lang w:eastAsia="lv-LV"/>
        </w:rPr>
        <w:t>3.</w:t>
      </w:r>
      <w:r w:rsidR="00700869" w:rsidRPr="00E2307D">
        <w:rPr>
          <w:b/>
          <w:sz w:val="22"/>
          <w:szCs w:val="22"/>
          <w:lang w:eastAsia="lv-LV"/>
        </w:rPr>
        <w:t>IZSOLES SĀKUMCENA UN SOLĪŠANA</w:t>
      </w:r>
    </w:p>
    <w:p w:rsidR="00503DF3" w:rsidRPr="00AC7E64" w:rsidRDefault="00503DF3" w:rsidP="00503DF3">
      <w:pPr>
        <w:pStyle w:val="Paraststmeklis"/>
        <w:jc w:val="both"/>
        <w:rPr>
          <w:b/>
          <w:lang w:eastAsia="lv-LV"/>
        </w:rPr>
      </w:pPr>
      <w:r w:rsidRPr="00AC7E64">
        <w:rPr>
          <w:b/>
          <w:lang w:eastAsia="lv-LV"/>
        </w:rPr>
        <w:t xml:space="preserve">3.1. </w:t>
      </w:r>
      <w:r w:rsidR="00700869" w:rsidRPr="00AC7E64">
        <w:rPr>
          <w:b/>
          <w:lang w:eastAsia="lv-LV"/>
        </w:rPr>
        <w:t>Izsoles sākumcena</w:t>
      </w:r>
      <w:r w:rsidR="00BD451F" w:rsidRPr="00AC7E64">
        <w:rPr>
          <w:b/>
          <w:lang w:eastAsia="lv-LV"/>
        </w:rPr>
        <w:t xml:space="preserve"> ir Nomas objekta nosacītā nomas maksa gadā  - </w:t>
      </w:r>
      <w:r w:rsidR="00C73AF9" w:rsidRPr="00AC7E64">
        <w:rPr>
          <w:b/>
          <w:lang w:eastAsia="lv-LV"/>
        </w:rPr>
        <w:t xml:space="preserve">EUR </w:t>
      </w:r>
      <w:r w:rsidR="00A328E7">
        <w:rPr>
          <w:b/>
          <w:lang w:eastAsia="lv-LV"/>
        </w:rPr>
        <w:t xml:space="preserve">3090.00 (trīs tūkstoši deviņdesmit </w:t>
      </w:r>
      <w:proofErr w:type="spellStart"/>
      <w:r w:rsidR="00A328E7">
        <w:rPr>
          <w:b/>
          <w:lang w:eastAsia="lv-LV"/>
        </w:rPr>
        <w:t>euro</w:t>
      </w:r>
      <w:proofErr w:type="spellEnd"/>
      <w:r w:rsidR="00A328E7">
        <w:rPr>
          <w:b/>
          <w:lang w:eastAsia="lv-LV"/>
        </w:rPr>
        <w:t xml:space="preserve">, 00 </w:t>
      </w:r>
      <w:proofErr w:type="spellStart"/>
      <w:r w:rsidR="00A328E7">
        <w:rPr>
          <w:b/>
          <w:lang w:eastAsia="lv-LV"/>
        </w:rPr>
        <w:t>euro</w:t>
      </w:r>
      <w:proofErr w:type="spellEnd"/>
      <w:r w:rsidR="00A328E7">
        <w:rPr>
          <w:b/>
          <w:lang w:eastAsia="lv-LV"/>
        </w:rPr>
        <w:t xml:space="preserve"> centi</w:t>
      </w:r>
      <w:r w:rsidR="00C73AF9" w:rsidRPr="00AC7E64">
        <w:rPr>
          <w:b/>
          <w:lang w:eastAsia="lv-LV"/>
        </w:rPr>
        <w:t>)</w:t>
      </w:r>
    </w:p>
    <w:p w:rsidR="00BD451F" w:rsidRPr="00AC7E64" w:rsidRDefault="00BD451F" w:rsidP="00503DF3">
      <w:pPr>
        <w:pStyle w:val="Paraststmeklis"/>
        <w:jc w:val="both"/>
        <w:rPr>
          <w:lang w:eastAsia="lv-LV"/>
        </w:rPr>
      </w:pPr>
      <w:r w:rsidRPr="00AC7E64">
        <w:rPr>
          <w:lang w:eastAsia="lv-LV"/>
        </w:rPr>
        <w:t>3.2. Nomas objekta nosacītā nomas maksa ir noteikta bez pievienotās vērtības nodokļa. Papildus nosacītai nomas maksai nomnieks maksā iznomātājam pievienotās vērtības nodokli normatīvajos aktos noteiktajā apmērā un kārtībā, kā arī atlīdzību par iznomātāja samaksāto nekustamā īpašuma nodokli proporcionāli nomātajai platībai, un atlīdzina Iznomātājam vērtētāja atlīdzību</w:t>
      </w:r>
      <w:r w:rsidR="00643FCE" w:rsidRPr="00AC7E64">
        <w:rPr>
          <w:lang w:eastAsia="lv-LV"/>
        </w:rPr>
        <w:t xml:space="preserve"> </w:t>
      </w:r>
      <w:r w:rsidR="00A328E7">
        <w:rPr>
          <w:lang w:eastAsia="lv-LV"/>
        </w:rPr>
        <w:t>145.20</w:t>
      </w:r>
      <w:r w:rsidR="00643FCE" w:rsidRPr="00AC7E64">
        <w:rPr>
          <w:lang w:eastAsia="lv-LV"/>
        </w:rPr>
        <w:t xml:space="preserve"> </w:t>
      </w:r>
      <w:r w:rsidRPr="00AC7E64">
        <w:rPr>
          <w:lang w:eastAsia="lv-LV"/>
        </w:rPr>
        <w:t>EUR</w:t>
      </w:r>
      <w:r w:rsidR="00643FCE" w:rsidRPr="00AC7E64">
        <w:rPr>
          <w:lang w:eastAsia="lv-LV"/>
        </w:rPr>
        <w:t xml:space="preserve"> (simtu </w:t>
      </w:r>
      <w:r w:rsidR="00A328E7">
        <w:rPr>
          <w:lang w:eastAsia="lv-LV"/>
        </w:rPr>
        <w:t xml:space="preserve">četrdesmit pieci </w:t>
      </w:r>
      <w:proofErr w:type="spellStart"/>
      <w:r w:rsidR="00A328E7">
        <w:rPr>
          <w:lang w:eastAsia="lv-LV"/>
        </w:rPr>
        <w:t>euro</w:t>
      </w:r>
      <w:proofErr w:type="spellEnd"/>
      <w:r w:rsidR="00A328E7">
        <w:rPr>
          <w:lang w:eastAsia="lv-LV"/>
        </w:rPr>
        <w:t xml:space="preserve">, 20 </w:t>
      </w:r>
      <w:proofErr w:type="spellStart"/>
      <w:r w:rsidR="00A328E7">
        <w:rPr>
          <w:lang w:eastAsia="lv-LV"/>
        </w:rPr>
        <w:t>euro</w:t>
      </w:r>
      <w:proofErr w:type="spellEnd"/>
      <w:r w:rsidR="00A328E7">
        <w:rPr>
          <w:lang w:eastAsia="lv-LV"/>
        </w:rPr>
        <w:t xml:space="preserve"> centi</w:t>
      </w:r>
      <w:r w:rsidR="00643FCE" w:rsidRPr="00AC7E64">
        <w:rPr>
          <w:lang w:eastAsia="lv-LV"/>
        </w:rPr>
        <w:t>)</w:t>
      </w:r>
      <w:r w:rsidRPr="00AC7E64">
        <w:rPr>
          <w:lang w:eastAsia="lv-LV"/>
        </w:rPr>
        <w:t xml:space="preserve"> apmērā. </w:t>
      </w:r>
    </w:p>
    <w:p w:rsidR="00503DF3" w:rsidRPr="00AC7E64" w:rsidRDefault="00BD451F" w:rsidP="00503DF3">
      <w:pPr>
        <w:pStyle w:val="Paraststmeklis"/>
        <w:jc w:val="both"/>
        <w:rPr>
          <w:b/>
          <w:lang w:eastAsia="lv-LV"/>
        </w:rPr>
      </w:pPr>
      <w:r w:rsidRPr="00AC7E64">
        <w:rPr>
          <w:b/>
          <w:lang w:eastAsia="lv-LV"/>
        </w:rPr>
        <w:t xml:space="preserve">3.3. Izsoles solis  - EUR </w:t>
      </w:r>
      <w:r w:rsidR="00A61A1F">
        <w:rPr>
          <w:b/>
          <w:lang w:eastAsia="lv-LV"/>
        </w:rPr>
        <w:t>10</w:t>
      </w:r>
      <w:r w:rsidRPr="00AC7E64">
        <w:rPr>
          <w:b/>
          <w:lang w:eastAsia="lv-LV"/>
        </w:rPr>
        <w:t>.00 (</w:t>
      </w:r>
      <w:r w:rsidR="00A61A1F">
        <w:rPr>
          <w:b/>
          <w:lang w:eastAsia="lv-LV"/>
        </w:rPr>
        <w:t>desmit</w:t>
      </w:r>
      <w:r w:rsidRPr="00AC7E64">
        <w:rPr>
          <w:b/>
          <w:lang w:eastAsia="lv-LV"/>
        </w:rPr>
        <w:t xml:space="preserve"> </w:t>
      </w:r>
      <w:proofErr w:type="spellStart"/>
      <w:r w:rsidRPr="00AC7E64">
        <w:rPr>
          <w:b/>
          <w:lang w:eastAsia="lv-LV"/>
        </w:rPr>
        <w:t>euro</w:t>
      </w:r>
      <w:proofErr w:type="spellEnd"/>
      <w:r w:rsidRPr="00AC7E64">
        <w:rPr>
          <w:b/>
          <w:lang w:eastAsia="lv-LV"/>
        </w:rPr>
        <w:t xml:space="preserve">, 00 </w:t>
      </w:r>
      <w:proofErr w:type="spellStart"/>
      <w:r w:rsidRPr="00AC7E64">
        <w:rPr>
          <w:b/>
          <w:lang w:eastAsia="lv-LV"/>
        </w:rPr>
        <w:t>euro</w:t>
      </w:r>
      <w:proofErr w:type="spellEnd"/>
      <w:r w:rsidRPr="00AC7E64">
        <w:rPr>
          <w:b/>
          <w:lang w:eastAsia="lv-LV"/>
        </w:rPr>
        <w:t xml:space="preserve"> centi)</w:t>
      </w:r>
    </w:p>
    <w:p w:rsidR="00BD451F" w:rsidRPr="00AC7E64" w:rsidRDefault="00BD451F" w:rsidP="00503DF3">
      <w:pPr>
        <w:pStyle w:val="Paraststmeklis"/>
        <w:jc w:val="both"/>
        <w:rPr>
          <w:b/>
          <w:lang w:eastAsia="lv-LV"/>
        </w:rPr>
      </w:pPr>
      <w:r w:rsidRPr="00AC7E64">
        <w:rPr>
          <w:b/>
          <w:lang w:eastAsia="lv-LV"/>
        </w:rPr>
        <w:t xml:space="preserve">3.4. Izsoles dalībnieks sola augstāko nomas maksu gadā par Nomas objektu, ņemot vērā, ka papildus tā piedāvātajai nomas maksai ir </w:t>
      </w:r>
      <w:r w:rsidR="00C9694B" w:rsidRPr="00AC7E64">
        <w:rPr>
          <w:b/>
          <w:lang w:eastAsia="lv-LV"/>
        </w:rPr>
        <w:t xml:space="preserve">minētie </w:t>
      </w:r>
      <w:r w:rsidRPr="00AC7E64">
        <w:rPr>
          <w:b/>
          <w:lang w:eastAsia="lv-LV"/>
        </w:rPr>
        <w:t>maksājumi Nolikuma 3.2.</w:t>
      </w:r>
      <w:r w:rsidR="00C9694B" w:rsidRPr="00AC7E64">
        <w:rPr>
          <w:b/>
          <w:lang w:eastAsia="lv-LV"/>
        </w:rPr>
        <w:t>punktā.</w:t>
      </w:r>
    </w:p>
    <w:p w:rsidR="00C9694B" w:rsidRDefault="00C9694B" w:rsidP="00503DF3">
      <w:pPr>
        <w:pStyle w:val="Paraststmeklis"/>
        <w:jc w:val="both"/>
        <w:rPr>
          <w:b/>
          <w:lang w:eastAsia="lv-LV"/>
        </w:rPr>
      </w:pPr>
      <w:r w:rsidRPr="00AC7E64">
        <w:rPr>
          <w:b/>
          <w:lang w:eastAsia="lv-LV"/>
        </w:rPr>
        <w:t>3.5. Piedāvātajai nomas maksai ir jābūt augstākai par Nolikuma 3.1.pnktā norādīto summu. Izsoles dalībniekam piedāvājot nomas maksu, ir pienākums solīt vismaz vienu soli</w:t>
      </w:r>
      <w:r w:rsidR="00640CCA" w:rsidRPr="00AC7E64">
        <w:rPr>
          <w:b/>
          <w:lang w:eastAsia="lv-LV"/>
        </w:rPr>
        <w:t>. Apmēru par cik soļiem pārsolīt Nolikuma 3.1.punktā norādīto nosacīto nomas maksu nosaka pats izsoles dalībnieks pēc saviem ieskatiem.</w:t>
      </w:r>
    </w:p>
    <w:p w:rsidR="00136463" w:rsidRPr="00AC7E64" w:rsidRDefault="00136463" w:rsidP="00503DF3">
      <w:pPr>
        <w:pStyle w:val="Paraststmeklis"/>
        <w:jc w:val="both"/>
        <w:rPr>
          <w:b/>
          <w:lang w:eastAsia="lv-LV"/>
        </w:rPr>
      </w:pPr>
    </w:p>
    <w:p w:rsidR="00894033" w:rsidRPr="00E2307D" w:rsidRDefault="00894033" w:rsidP="002F69CE">
      <w:pPr>
        <w:pStyle w:val="Paraststmeklis"/>
        <w:contextualSpacing/>
        <w:jc w:val="center"/>
        <w:rPr>
          <w:b/>
          <w:sz w:val="22"/>
          <w:szCs w:val="22"/>
        </w:rPr>
      </w:pPr>
    </w:p>
    <w:p w:rsidR="00136463" w:rsidRDefault="00136463" w:rsidP="002F69CE">
      <w:pPr>
        <w:pStyle w:val="Paraststmeklis"/>
        <w:contextualSpacing/>
        <w:jc w:val="center"/>
        <w:rPr>
          <w:b/>
          <w:sz w:val="22"/>
          <w:szCs w:val="22"/>
        </w:rPr>
      </w:pPr>
    </w:p>
    <w:p w:rsidR="00136463" w:rsidRPr="00136463" w:rsidRDefault="00136463" w:rsidP="002F69CE">
      <w:pPr>
        <w:pStyle w:val="Paraststmeklis"/>
        <w:contextualSpacing/>
        <w:jc w:val="center"/>
        <w:rPr>
          <w:b/>
        </w:rPr>
      </w:pPr>
    </w:p>
    <w:p w:rsidR="002F69CE" w:rsidRPr="00136463" w:rsidRDefault="002F69CE" w:rsidP="002F69CE">
      <w:pPr>
        <w:pStyle w:val="Paraststmeklis"/>
        <w:contextualSpacing/>
        <w:jc w:val="center"/>
        <w:rPr>
          <w:b/>
        </w:rPr>
      </w:pPr>
      <w:r w:rsidRPr="00136463">
        <w:rPr>
          <w:b/>
        </w:rPr>
        <w:t>4.</w:t>
      </w:r>
      <w:r w:rsidR="00894033" w:rsidRPr="00136463">
        <w:rPr>
          <w:b/>
        </w:rPr>
        <w:t>PIETEIKUMU DALĪBAI IZSOLĒ NOFORMĒŠANA UN IESNIEGŠANA</w:t>
      </w:r>
      <w:r w:rsidR="00640CCA" w:rsidRPr="00136463">
        <w:rPr>
          <w:b/>
        </w:rPr>
        <w:t xml:space="preserve"> </w:t>
      </w:r>
    </w:p>
    <w:p w:rsidR="002F69CE" w:rsidRPr="00136463" w:rsidRDefault="002F69CE" w:rsidP="002F69CE">
      <w:pPr>
        <w:pStyle w:val="Paraststmeklis"/>
        <w:contextualSpacing/>
        <w:jc w:val="center"/>
        <w:rPr>
          <w:b/>
        </w:rPr>
      </w:pPr>
    </w:p>
    <w:p w:rsidR="00640CCA" w:rsidRPr="00136463" w:rsidRDefault="002F69CE" w:rsidP="002F69CE">
      <w:pPr>
        <w:pStyle w:val="Paraststmeklis"/>
        <w:jc w:val="both"/>
        <w:rPr>
          <w:b/>
        </w:rPr>
      </w:pPr>
      <w:r w:rsidRPr="00136463">
        <w:rPr>
          <w:b/>
        </w:rPr>
        <w:t xml:space="preserve">4.1. </w:t>
      </w:r>
      <w:r w:rsidR="00433F92" w:rsidRPr="00136463">
        <w:rPr>
          <w:b/>
        </w:rPr>
        <w:t xml:space="preserve">Pretendents aizpilda Nolikuma 2.pielikumu un iesniedz to adresē: Saldus tehnikums, </w:t>
      </w:r>
      <w:proofErr w:type="spellStart"/>
      <w:r w:rsidR="00433F92" w:rsidRPr="00136463">
        <w:rPr>
          <w:b/>
        </w:rPr>
        <w:t>Kaln</w:t>
      </w:r>
      <w:r w:rsidR="00136463">
        <w:rPr>
          <w:b/>
        </w:rPr>
        <w:t>sētas</w:t>
      </w:r>
      <w:proofErr w:type="spellEnd"/>
      <w:r w:rsidR="00136463">
        <w:rPr>
          <w:b/>
        </w:rPr>
        <w:t xml:space="preserve"> iela 24, Saldus, LV 3801,</w:t>
      </w:r>
      <w:r w:rsidR="00433F92" w:rsidRPr="00136463">
        <w:rPr>
          <w:b/>
        </w:rPr>
        <w:t xml:space="preserve"> līdz </w:t>
      </w:r>
      <w:r w:rsidR="00A61A1F">
        <w:rPr>
          <w:b/>
        </w:rPr>
        <w:t>2025.gada 2</w:t>
      </w:r>
      <w:r w:rsidR="009D5BF4">
        <w:rPr>
          <w:b/>
        </w:rPr>
        <w:t>2</w:t>
      </w:r>
      <w:r w:rsidR="00A61A1F">
        <w:rPr>
          <w:b/>
        </w:rPr>
        <w:t>.jūlijam,</w:t>
      </w:r>
      <w:r w:rsidR="00433F92" w:rsidRPr="00136463">
        <w:rPr>
          <w:b/>
        </w:rPr>
        <w:t xml:space="preserve"> plkst.10:00.</w:t>
      </w:r>
      <w:r w:rsidR="00640CCA" w:rsidRPr="00136463">
        <w:rPr>
          <w:b/>
        </w:rPr>
        <w:t xml:space="preserve"> </w:t>
      </w:r>
    </w:p>
    <w:p w:rsidR="0010714E" w:rsidRPr="00136463" w:rsidRDefault="002F69CE" w:rsidP="0010714E">
      <w:pPr>
        <w:jc w:val="both"/>
        <w:rPr>
          <w:rFonts w:ascii="Times New Roman" w:hAnsi="Times New Roman" w:cs="Times New Roman"/>
          <w:b/>
          <w:sz w:val="24"/>
          <w:szCs w:val="24"/>
        </w:rPr>
      </w:pPr>
      <w:r w:rsidRPr="00136463">
        <w:rPr>
          <w:rFonts w:ascii="Times New Roman" w:hAnsi="Times New Roman" w:cs="Times New Roman"/>
          <w:b/>
          <w:sz w:val="24"/>
          <w:szCs w:val="24"/>
        </w:rPr>
        <w:t>4.2.</w:t>
      </w:r>
      <w:r w:rsidR="00433F92" w:rsidRPr="00136463">
        <w:rPr>
          <w:rFonts w:ascii="Times New Roman" w:hAnsi="Times New Roman" w:cs="Times New Roman"/>
          <w:b/>
          <w:sz w:val="24"/>
          <w:szCs w:val="24"/>
        </w:rPr>
        <w:t xml:space="preserve">Pieteikumu dalībai izsolei iesniedz slēgtā aploksnē. Uz aploksnes papildus adresātam norāda arī izsoles Nr. </w:t>
      </w:r>
      <w:r w:rsidR="00136463">
        <w:rPr>
          <w:rFonts w:ascii="Times New Roman" w:hAnsi="Times New Roman" w:cs="Times New Roman"/>
          <w:b/>
          <w:sz w:val="24"/>
          <w:szCs w:val="24"/>
        </w:rPr>
        <w:t>2025/02</w:t>
      </w:r>
      <w:r w:rsidR="00A847ED">
        <w:rPr>
          <w:rFonts w:ascii="Times New Roman" w:hAnsi="Times New Roman" w:cs="Times New Roman"/>
          <w:b/>
          <w:sz w:val="24"/>
          <w:szCs w:val="24"/>
        </w:rPr>
        <w:t xml:space="preserve"> </w:t>
      </w:r>
      <w:r w:rsidR="00A847ED" w:rsidRPr="00A847ED">
        <w:rPr>
          <w:rFonts w:ascii="Times New Roman" w:hAnsi="Times New Roman" w:cs="Times New Roman"/>
          <w:b/>
          <w:sz w:val="24"/>
          <w:szCs w:val="24"/>
        </w:rPr>
        <w:t>“NEAPBŪVĒTA ZEMES GABALA AR KADASTRA APZĪMĒJUMU 84250040169 NOMA”</w:t>
      </w:r>
      <w:r w:rsidR="00136463">
        <w:rPr>
          <w:rFonts w:ascii="Times New Roman" w:hAnsi="Times New Roman" w:cs="Times New Roman"/>
          <w:b/>
          <w:sz w:val="24"/>
          <w:szCs w:val="24"/>
        </w:rPr>
        <w:t xml:space="preserve"> </w:t>
      </w:r>
      <w:r w:rsidR="00433F92" w:rsidRPr="00136463">
        <w:rPr>
          <w:rFonts w:ascii="Times New Roman" w:hAnsi="Times New Roman" w:cs="Times New Roman"/>
          <w:b/>
          <w:sz w:val="24"/>
          <w:szCs w:val="24"/>
        </w:rPr>
        <w:t>nomas objektu</w:t>
      </w:r>
      <w:r w:rsidR="00136463">
        <w:rPr>
          <w:rFonts w:ascii="Times New Roman" w:hAnsi="Times New Roman" w:cs="Times New Roman"/>
          <w:b/>
          <w:sz w:val="24"/>
          <w:szCs w:val="24"/>
        </w:rPr>
        <w:t xml:space="preserve"> - </w:t>
      </w:r>
      <w:r w:rsidR="00136463" w:rsidRPr="00136463">
        <w:rPr>
          <w:rFonts w:ascii="Times New Roman" w:hAnsi="Times New Roman" w:cs="Times New Roman"/>
          <w:b/>
          <w:sz w:val="24"/>
          <w:szCs w:val="24"/>
        </w:rPr>
        <w:t>Saldus novads, Cieceres pagasts, “</w:t>
      </w:r>
      <w:proofErr w:type="spellStart"/>
      <w:r w:rsidR="00136463" w:rsidRPr="00136463">
        <w:rPr>
          <w:rFonts w:ascii="Times New Roman" w:hAnsi="Times New Roman" w:cs="Times New Roman"/>
          <w:b/>
          <w:sz w:val="24"/>
          <w:szCs w:val="24"/>
        </w:rPr>
        <w:t>Mežsētas</w:t>
      </w:r>
      <w:proofErr w:type="spellEnd"/>
      <w:r w:rsidR="00136463" w:rsidRPr="00136463">
        <w:rPr>
          <w:rFonts w:ascii="Times New Roman" w:hAnsi="Times New Roman" w:cs="Times New Roman"/>
          <w:b/>
          <w:sz w:val="24"/>
          <w:szCs w:val="24"/>
        </w:rPr>
        <w:t>”</w:t>
      </w:r>
      <w:r w:rsidR="00433F92" w:rsidRPr="00136463">
        <w:rPr>
          <w:rFonts w:ascii="Times New Roman" w:hAnsi="Times New Roman" w:cs="Times New Roman"/>
          <w:b/>
          <w:sz w:val="24"/>
          <w:szCs w:val="24"/>
        </w:rPr>
        <w:t xml:space="preserve">, pretendenta nosaukumu, kā arī atzīmi – neatvērt līdz </w:t>
      </w:r>
      <w:r w:rsidR="00A61A1F">
        <w:rPr>
          <w:rFonts w:ascii="Times New Roman" w:hAnsi="Times New Roman" w:cs="Times New Roman"/>
          <w:b/>
          <w:sz w:val="24"/>
          <w:szCs w:val="24"/>
        </w:rPr>
        <w:t>2025.gada 2</w:t>
      </w:r>
      <w:r w:rsidR="009D5BF4">
        <w:rPr>
          <w:rFonts w:ascii="Times New Roman" w:hAnsi="Times New Roman" w:cs="Times New Roman"/>
          <w:b/>
          <w:sz w:val="24"/>
          <w:szCs w:val="24"/>
        </w:rPr>
        <w:t>2</w:t>
      </w:r>
      <w:r w:rsidR="00A61A1F">
        <w:rPr>
          <w:rFonts w:ascii="Times New Roman" w:hAnsi="Times New Roman" w:cs="Times New Roman"/>
          <w:b/>
          <w:sz w:val="24"/>
          <w:szCs w:val="24"/>
        </w:rPr>
        <w:t>.jūlijam</w:t>
      </w:r>
      <w:r w:rsidR="00433F92" w:rsidRPr="00136463">
        <w:rPr>
          <w:rFonts w:ascii="Times New Roman" w:hAnsi="Times New Roman" w:cs="Times New Roman"/>
          <w:b/>
          <w:sz w:val="24"/>
          <w:szCs w:val="24"/>
        </w:rPr>
        <w:t xml:space="preserve"> plkst.10:00. </w:t>
      </w:r>
    </w:p>
    <w:p w:rsidR="002F69CE" w:rsidRPr="00136463" w:rsidRDefault="002F69CE" w:rsidP="0010714E">
      <w:pPr>
        <w:jc w:val="both"/>
        <w:rPr>
          <w:rFonts w:ascii="Times New Roman" w:hAnsi="Times New Roman" w:cs="Times New Roman"/>
          <w:sz w:val="24"/>
          <w:szCs w:val="24"/>
        </w:rPr>
      </w:pPr>
      <w:r w:rsidRPr="00136463">
        <w:rPr>
          <w:rFonts w:ascii="Times New Roman" w:hAnsi="Times New Roman" w:cs="Times New Roman"/>
          <w:sz w:val="24"/>
          <w:szCs w:val="24"/>
        </w:rPr>
        <w:t>4.3.</w:t>
      </w:r>
      <w:r w:rsidRPr="00136463">
        <w:rPr>
          <w:sz w:val="24"/>
          <w:szCs w:val="24"/>
        </w:rPr>
        <w:t xml:space="preserve"> </w:t>
      </w:r>
      <w:r w:rsidR="00433F92" w:rsidRPr="00136463">
        <w:rPr>
          <w:rFonts w:ascii="Times New Roman" w:hAnsi="Times New Roman" w:cs="Times New Roman"/>
          <w:sz w:val="24"/>
          <w:szCs w:val="24"/>
        </w:rPr>
        <w:t>Par pieteikuma saņemšana laiku uzskatāms laiks, kurā pieteikums ir reģistrēts</w:t>
      </w:r>
      <w:r w:rsidR="00752655" w:rsidRPr="00136463">
        <w:rPr>
          <w:rFonts w:ascii="Times New Roman" w:hAnsi="Times New Roman" w:cs="Times New Roman"/>
          <w:sz w:val="24"/>
          <w:szCs w:val="24"/>
        </w:rPr>
        <w:t xml:space="preserve"> Saldus tehnikuma lietvedīb</w:t>
      </w:r>
      <w:r w:rsidR="00136463">
        <w:rPr>
          <w:rFonts w:ascii="Times New Roman" w:hAnsi="Times New Roman" w:cs="Times New Roman"/>
          <w:sz w:val="24"/>
          <w:szCs w:val="24"/>
        </w:rPr>
        <w:t>ā.</w:t>
      </w:r>
    </w:p>
    <w:p w:rsidR="00752655" w:rsidRPr="00136463" w:rsidRDefault="002F69CE" w:rsidP="0010714E">
      <w:pPr>
        <w:jc w:val="both"/>
        <w:rPr>
          <w:rFonts w:ascii="Times New Roman" w:hAnsi="Times New Roman" w:cs="Times New Roman"/>
          <w:b/>
          <w:sz w:val="24"/>
          <w:szCs w:val="24"/>
        </w:rPr>
      </w:pPr>
      <w:r w:rsidRPr="00136463">
        <w:rPr>
          <w:rFonts w:ascii="Times New Roman" w:hAnsi="Times New Roman" w:cs="Times New Roman"/>
          <w:b/>
          <w:sz w:val="24"/>
          <w:szCs w:val="24"/>
        </w:rPr>
        <w:t>4.4.</w:t>
      </w:r>
      <w:r w:rsidRPr="00136463">
        <w:rPr>
          <w:b/>
          <w:sz w:val="24"/>
          <w:szCs w:val="24"/>
        </w:rPr>
        <w:t xml:space="preserve"> </w:t>
      </w:r>
      <w:r w:rsidR="00752655" w:rsidRPr="00136463">
        <w:rPr>
          <w:rFonts w:ascii="Times New Roman" w:hAnsi="Times New Roman" w:cs="Times New Roman"/>
          <w:b/>
          <w:sz w:val="24"/>
          <w:szCs w:val="24"/>
        </w:rPr>
        <w:t xml:space="preserve">Pieteikumi, kas nav ievietoti slēgtā aploksnē vai iesniegti pēc Nolikumā 4.1. punktā minētā laika, netiek pieņemti un dalībai izsolei netiek reģistrēti. Pa pastu novēloti nosūtītie pieteikumi vai arī tādi pieteikumi, kuru aploksne nav noformētas atbilstoši 4.2.punktā noteiktajam, tiek nosūtīti atpakaļ to iesniedzējam uz pieteikumā norādīto adresi. </w:t>
      </w:r>
    </w:p>
    <w:p w:rsidR="00752655" w:rsidRPr="00136463" w:rsidRDefault="00752655" w:rsidP="0010714E">
      <w:pPr>
        <w:jc w:val="both"/>
        <w:rPr>
          <w:rFonts w:ascii="Times New Roman" w:hAnsi="Times New Roman" w:cs="Times New Roman"/>
          <w:sz w:val="24"/>
          <w:szCs w:val="24"/>
        </w:rPr>
      </w:pPr>
      <w:r w:rsidRPr="00136463">
        <w:rPr>
          <w:rFonts w:ascii="Times New Roman" w:hAnsi="Times New Roman" w:cs="Times New Roman"/>
          <w:sz w:val="24"/>
          <w:szCs w:val="24"/>
        </w:rPr>
        <w:t>4.5. Pieteikums dalībai izsolē sastāv no izsoles rīkotājam adresēta personas pieteikuma dalības izsolei, kas aizpildīts un parakstīts atbilstošo Nolikuma 2.pielikumam. Ja pieteikumu paraksta pilnvarota persona, piedāvājumam pievieno attiecīgu pilnvaru.</w:t>
      </w:r>
    </w:p>
    <w:p w:rsidR="00752655" w:rsidRPr="00136463" w:rsidRDefault="00752655" w:rsidP="0010714E">
      <w:pPr>
        <w:jc w:val="both"/>
        <w:rPr>
          <w:rFonts w:ascii="Times New Roman" w:hAnsi="Times New Roman" w:cs="Times New Roman"/>
          <w:sz w:val="24"/>
          <w:szCs w:val="24"/>
        </w:rPr>
      </w:pPr>
      <w:r w:rsidRPr="00136463">
        <w:rPr>
          <w:rFonts w:ascii="Times New Roman" w:hAnsi="Times New Roman" w:cs="Times New Roman"/>
          <w:sz w:val="24"/>
          <w:szCs w:val="24"/>
        </w:rPr>
        <w:t xml:space="preserve">4.6. Visi dokumenti iesniedzami latviešu valodā. Ja dokuments ir citā valodā, tam pievieno notariāli apstiprinātu tulkojumu. </w:t>
      </w:r>
    </w:p>
    <w:p w:rsidR="00752655" w:rsidRPr="00136463" w:rsidRDefault="00752655" w:rsidP="0010714E">
      <w:pPr>
        <w:jc w:val="both"/>
        <w:rPr>
          <w:rFonts w:ascii="Times New Roman" w:hAnsi="Times New Roman" w:cs="Times New Roman"/>
          <w:sz w:val="24"/>
          <w:szCs w:val="24"/>
        </w:rPr>
      </w:pPr>
      <w:r w:rsidRPr="00136463">
        <w:rPr>
          <w:rFonts w:ascii="Times New Roman" w:hAnsi="Times New Roman" w:cs="Times New Roman"/>
          <w:sz w:val="24"/>
          <w:szCs w:val="24"/>
        </w:rPr>
        <w:t xml:space="preserve">4.7. Pretendentam ir tiesības līdz 4.1. punktā norādītajam izsoles laikam </w:t>
      </w:r>
      <w:proofErr w:type="spellStart"/>
      <w:r w:rsidRPr="00136463">
        <w:rPr>
          <w:rFonts w:ascii="Times New Roman" w:hAnsi="Times New Roman" w:cs="Times New Roman"/>
          <w:sz w:val="24"/>
          <w:szCs w:val="24"/>
        </w:rPr>
        <w:t>rakstveidā</w:t>
      </w:r>
      <w:proofErr w:type="spellEnd"/>
      <w:r w:rsidRPr="00136463">
        <w:rPr>
          <w:rFonts w:ascii="Times New Roman" w:hAnsi="Times New Roman" w:cs="Times New Roman"/>
          <w:sz w:val="24"/>
          <w:szCs w:val="24"/>
        </w:rPr>
        <w:t xml:space="preserve"> atsaukt iesniegto pieteikumu dalībai izsolei.</w:t>
      </w:r>
    </w:p>
    <w:p w:rsidR="003274F1" w:rsidRPr="00136463" w:rsidRDefault="003274F1" w:rsidP="0010714E">
      <w:pPr>
        <w:jc w:val="both"/>
        <w:rPr>
          <w:rFonts w:ascii="Times New Roman" w:hAnsi="Times New Roman" w:cs="Times New Roman"/>
          <w:sz w:val="24"/>
          <w:szCs w:val="24"/>
        </w:rPr>
      </w:pPr>
      <w:r w:rsidRPr="00136463">
        <w:rPr>
          <w:rFonts w:ascii="Times New Roman" w:hAnsi="Times New Roman" w:cs="Times New Roman"/>
          <w:sz w:val="24"/>
          <w:szCs w:val="24"/>
        </w:rPr>
        <w:t>4.8. Iesniegtos piedāvājumus glabā neatvērtus l</w:t>
      </w:r>
      <w:r w:rsidR="00136463">
        <w:rPr>
          <w:rFonts w:ascii="Times New Roman" w:hAnsi="Times New Roman" w:cs="Times New Roman"/>
          <w:sz w:val="24"/>
          <w:szCs w:val="24"/>
        </w:rPr>
        <w:t>ī</w:t>
      </w:r>
      <w:r w:rsidRPr="00136463">
        <w:rPr>
          <w:rFonts w:ascii="Times New Roman" w:hAnsi="Times New Roman" w:cs="Times New Roman"/>
          <w:sz w:val="24"/>
          <w:szCs w:val="24"/>
        </w:rPr>
        <w:t xml:space="preserve">dz Nolikuma 4.9.punktā norādītajiem pieteikumu atvēršanas laikiem. </w:t>
      </w:r>
    </w:p>
    <w:p w:rsidR="003274F1" w:rsidRPr="00136463" w:rsidRDefault="003274F1" w:rsidP="0010714E">
      <w:pPr>
        <w:jc w:val="both"/>
        <w:rPr>
          <w:rFonts w:ascii="Times New Roman" w:hAnsi="Times New Roman" w:cs="Times New Roman"/>
          <w:b/>
          <w:sz w:val="24"/>
          <w:szCs w:val="24"/>
        </w:rPr>
      </w:pPr>
      <w:r w:rsidRPr="00136463">
        <w:rPr>
          <w:rFonts w:ascii="Times New Roman" w:hAnsi="Times New Roman" w:cs="Times New Roman"/>
          <w:b/>
          <w:sz w:val="24"/>
          <w:szCs w:val="24"/>
        </w:rPr>
        <w:t xml:space="preserve">4.9.Pieteikumi, kas ir iesniegti līdz Nolikuma 4.1.punktā norādītajam termiņam tiks atvērti Saldus tehnikumā, </w:t>
      </w:r>
      <w:proofErr w:type="spellStart"/>
      <w:r w:rsidRPr="00136463">
        <w:rPr>
          <w:rFonts w:ascii="Times New Roman" w:hAnsi="Times New Roman" w:cs="Times New Roman"/>
          <w:b/>
          <w:sz w:val="24"/>
          <w:szCs w:val="24"/>
        </w:rPr>
        <w:t>Kalnsētas</w:t>
      </w:r>
      <w:proofErr w:type="spellEnd"/>
      <w:r w:rsidRPr="00136463">
        <w:rPr>
          <w:rFonts w:ascii="Times New Roman" w:hAnsi="Times New Roman" w:cs="Times New Roman"/>
          <w:b/>
          <w:sz w:val="24"/>
          <w:szCs w:val="24"/>
        </w:rPr>
        <w:t xml:space="preserve"> ielā 24, Saldus, </w:t>
      </w:r>
      <w:r w:rsidR="00136463">
        <w:rPr>
          <w:rFonts w:ascii="Times New Roman" w:hAnsi="Times New Roman" w:cs="Times New Roman"/>
          <w:b/>
          <w:sz w:val="24"/>
          <w:szCs w:val="24"/>
        </w:rPr>
        <w:t>3</w:t>
      </w:r>
      <w:r w:rsidRPr="00136463">
        <w:rPr>
          <w:rFonts w:ascii="Times New Roman" w:hAnsi="Times New Roman" w:cs="Times New Roman"/>
          <w:b/>
          <w:sz w:val="24"/>
          <w:szCs w:val="24"/>
        </w:rPr>
        <w:t xml:space="preserve">.stāvā, </w:t>
      </w:r>
      <w:r w:rsidR="00136463">
        <w:rPr>
          <w:rFonts w:ascii="Times New Roman" w:hAnsi="Times New Roman" w:cs="Times New Roman"/>
          <w:b/>
          <w:sz w:val="24"/>
          <w:szCs w:val="24"/>
        </w:rPr>
        <w:t>301</w:t>
      </w:r>
      <w:r w:rsidRPr="00136463">
        <w:rPr>
          <w:rFonts w:ascii="Times New Roman" w:hAnsi="Times New Roman" w:cs="Times New Roman"/>
          <w:b/>
          <w:sz w:val="24"/>
          <w:szCs w:val="24"/>
        </w:rPr>
        <w:t xml:space="preserve">.kab., </w:t>
      </w:r>
      <w:r w:rsidR="00A61A1F">
        <w:rPr>
          <w:rFonts w:ascii="Times New Roman" w:hAnsi="Times New Roman" w:cs="Times New Roman"/>
          <w:b/>
          <w:sz w:val="24"/>
          <w:szCs w:val="24"/>
        </w:rPr>
        <w:t>2025.gada 2</w:t>
      </w:r>
      <w:r w:rsidR="009D5BF4">
        <w:rPr>
          <w:rFonts w:ascii="Times New Roman" w:hAnsi="Times New Roman" w:cs="Times New Roman"/>
          <w:b/>
          <w:sz w:val="24"/>
          <w:szCs w:val="24"/>
        </w:rPr>
        <w:t>2</w:t>
      </w:r>
      <w:bookmarkStart w:id="0" w:name="_GoBack"/>
      <w:bookmarkEnd w:id="0"/>
      <w:r w:rsidR="00A61A1F">
        <w:rPr>
          <w:rFonts w:ascii="Times New Roman" w:hAnsi="Times New Roman" w:cs="Times New Roman"/>
          <w:b/>
          <w:sz w:val="24"/>
          <w:szCs w:val="24"/>
        </w:rPr>
        <w:t>.jūlijā,</w:t>
      </w:r>
      <w:r w:rsidRPr="00136463">
        <w:rPr>
          <w:rFonts w:ascii="Times New Roman" w:hAnsi="Times New Roman" w:cs="Times New Roman"/>
          <w:b/>
          <w:sz w:val="24"/>
          <w:szCs w:val="24"/>
        </w:rPr>
        <w:t xml:space="preserve"> plkst.10:00. </w:t>
      </w:r>
    </w:p>
    <w:p w:rsidR="003274F1" w:rsidRPr="00136463" w:rsidRDefault="003274F1" w:rsidP="0010714E">
      <w:pPr>
        <w:jc w:val="both"/>
        <w:rPr>
          <w:rFonts w:ascii="Times New Roman" w:hAnsi="Times New Roman" w:cs="Times New Roman"/>
          <w:b/>
          <w:sz w:val="24"/>
          <w:szCs w:val="24"/>
        </w:rPr>
      </w:pPr>
      <w:r w:rsidRPr="00136463">
        <w:rPr>
          <w:rFonts w:ascii="Times New Roman" w:hAnsi="Times New Roman" w:cs="Times New Roman"/>
          <w:b/>
          <w:sz w:val="24"/>
          <w:szCs w:val="24"/>
        </w:rPr>
        <w:t xml:space="preserve">4.10. Izsoles procedūra ir rakstveida un mutiski pieteikumi netiek pieņemti. </w:t>
      </w:r>
    </w:p>
    <w:p w:rsidR="003274F1" w:rsidRPr="00E2307D" w:rsidRDefault="003274F1" w:rsidP="003274F1">
      <w:pPr>
        <w:jc w:val="center"/>
        <w:rPr>
          <w:rFonts w:ascii="Times New Roman" w:hAnsi="Times New Roman" w:cs="Times New Roman"/>
        </w:rPr>
      </w:pPr>
    </w:p>
    <w:p w:rsidR="003274F1" w:rsidRPr="00136463" w:rsidRDefault="003274F1" w:rsidP="003274F1">
      <w:pPr>
        <w:jc w:val="center"/>
        <w:rPr>
          <w:rFonts w:ascii="Times New Roman" w:hAnsi="Times New Roman" w:cs="Times New Roman"/>
          <w:b/>
          <w:sz w:val="24"/>
          <w:szCs w:val="24"/>
        </w:rPr>
      </w:pPr>
      <w:r w:rsidRPr="00136463">
        <w:rPr>
          <w:rFonts w:ascii="Times New Roman" w:hAnsi="Times New Roman" w:cs="Times New Roman"/>
          <w:b/>
          <w:sz w:val="24"/>
          <w:szCs w:val="24"/>
        </w:rPr>
        <w:t>5. PIETEIKUMU REĢISTRĀCIJA DALĪBAI IZSOLĒ UN IZSOLES SĒDES GAITA</w:t>
      </w:r>
    </w:p>
    <w:p w:rsidR="003274F1" w:rsidRPr="00136463" w:rsidRDefault="003274F1" w:rsidP="003274F1">
      <w:pPr>
        <w:jc w:val="both"/>
        <w:rPr>
          <w:rFonts w:ascii="Times New Roman" w:hAnsi="Times New Roman" w:cs="Times New Roman"/>
          <w:sz w:val="24"/>
          <w:szCs w:val="24"/>
        </w:rPr>
      </w:pPr>
      <w:r w:rsidRPr="00136463">
        <w:rPr>
          <w:rFonts w:ascii="Times New Roman" w:hAnsi="Times New Roman" w:cs="Times New Roman"/>
          <w:sz w:val="24"/>
          <w:szCs w:val="24"/>
        </w:rPr>
        <w:t xml:space="preserve">5.1. Izsoles sēdes tiek protokolētas. </w:t>
      </w:r>
    </w:p>
    <w:p w:rsidR="003274F1" w:rsidRPr="00136463" w:rsidRDefault="003274F1" w:rsidP="003274F1">
      <w:pPr>
        <w:jc w:val="both"/>
        <w:rPr>
          <w:rFonts w:ascii="Times New Roman" w:hAnsi="Times New Roman" w:cs="Times New Roman"/>
          <w:sz w:val="24"/>
          <w:szCs w:val="24"/>
        </w:rPr>
      </w:pPr>
      <w:r w:rsidRPr="00136463">
        <w:rPr>
          <w:rFonts w:ascii="Times New Roman" w:hAnsi="Times New Roman" w:cs="Times New Roman"/>
          <w:sz w:val="24"/>
          <w:szCs w:val="24"/>
        </w:rPr>
        <w:t>5.2. Izsoles pretendentiem ir tiesības iepazīties ar izsoles sēdes protokolu un saņemt tā izrakstus.</w:t>
      </w:r>
    </w:p>
    <w:p w:rsidR="003274F1" w:rsidRPr="00136463" w:rsidRDefault="003274F1" w:rsidP="003274F1">
      <w:pPr>
        <w:jc w:val="both"/>
        <w:rPr>
          <w:rFonts w:ascii="Times New Roman" w:hAnsi="Times New Roman" w:cs="Times New Roman"/>
          <w:sz w:val="24"/>
          <w:szCs w:val="24"/>
        </w:rPr>
      </w:pPr>
      <w:r w:rsidRPr="00136463">
        <w:rPr>
          <w:rFonts w:ascii="Times New Roman" w:hAnsi="Times New Roman" w:cs="Times New Roman"/>
          <w:sz w:val="24"/>
          <w:szCs w:val="24"/>
        </w:rPr>
        <w:t>5.3. Uzsākot izsoles sēdi, izsoles komisijas p</w:t>
      </w:r>
      <w:r w:rsidR="00115BB6" w:rsidRPr="00136463">
        <w:rPr>
          <w:rFonts w:ascii="Times New Roman" w:hAnsi="Times New Roman" w:cs="Times New Roman"/>
          <w:sz w:val="24"/>
          <w:szCs w:val="24"/>
        </w:rPr>
        <w:t xml:space="preserve">riekšsēdētājs paziņo, ka sākusies izsole un pieteikumu pieņemšana ir beigusies un tiek uzsākta iesniegto piedāvājumu atvēršana to iesniegšana secībā. </w:t>
      </w:r>
    </w:p>
    <w:p w:rsidR="002F69CE" w:rsidRPr="00136463" w:rsidRDefault="00115BB6" w:rsidP="0010714E">
      <w:pPr>
        <w:jc w:val="both"/>
        <w:rPr>
          <w:rFonts w:ascii="Times New Roman" w:hAnsi="Times New Roman" w:cs="Times New Roman"/>
          <w:sz w:val="24"/>
          <w:szCs w:val="24"/>
        </w:rPr>
      </w:pPr>
      <w:r w:rsidRPr="00136463">
        <w:rPr>
          <w:rFonts w:ascii="Times New Roman" w:hAnsi="Times New Roman" w:cs="Times New Roman"/>
          <w:sz w:val="24"/>
          <w:szCs w:val="24"/>
        </w:rPr>
        <w:lastRenderedPageBreak/>
        <w:t xml:space="preserve">5.4. </w:t>
      </w:r>
      <w:r w:rsidR="002F69CE" w:rsidRPr="00136463">
        <w:rPr>
          <w:rFonts w:ascii="Times New Roman" w:hAnsi="Times New Roman" w:cs="Times New Roman"/>
          <w:sz w:val="24"/>
          <w:szCs w:val="24"/>
        </w:rPr>
        <w:t xml:space="preserve">Komisijas </w:t>
      </w:r>
      <w:r w:rsidRPr="00136463">
        <w:rPr>
          <w:rFonts w:ascii="Times New Roman" w:hAnsi="Times New Roman" w:cs="Times New Roman"/>
          <w:sz w:val="24"/>
          <w:szCs w:val="24"/>
        </w:rPr>
        <w:t>priekšsēdētājs</w:t>
      </w:r>
      <w:r w:rsidR="002F69CE" w:rsidRPr="00136463">
        <w:rPr>
          <w:rFonts w:ascii="Times New Roman" w:hAnsi="Times New Roman" w:cs="Times New Roman"/>
          <w:sz w:val="24"/>
          <w:szCs w:val="24"/>
        </w:rPr>
        <w:t xml:space="preserve"> pēc pieteikumu atvēršanas nosauc pretendentu, pieteikuma iesniegšanas datumu un laiku, kā arī piedāvāto nomas maksas apmēru</w:t>
      </w:r>
      <w:r w:rsidR="009E3254" w:rsidRPr="00136463">
        <w:rPr>
          <w:rFonts w:ascii="Times New Roman" w:hAnsi="Times New Roman" w:cs="Times New Roman"/>
          <w:sz w:val="24"/>
          <w:szCs w:val="24"/>
        </w:rPr>
        <w:t>. Komisijas locekļi</w:t>
      </w:r>
      <w:r w:rsidR="002F69CE" w:rsidRPr="00136463">
        <w:rPr>
          <w:rFonts w:ascii="Times New Roman" w:hAnsi="Times New Roman" w:cs="Times New Roman"/>
          <w:sz w:val="24"/>
          <w:szCs w:val="24"/>
        </w:rPr>
        <w:t xml:space="preserve"> parakstās uz pieteikuma. </w:t>
      </w:r>
    </w:p>
    <w:p w:rsidR="009E3254" w:rsidRPr="00136463" w:rsidRDefault="00115BB6" w:rsidP="0010714E">
      <w:pPr>
        <w:jc w:val="both"/>
        <w:rPr>
          <w:rFonts w:ascii="Times New Roman" w:hAnsi="Times New Roman" w:cs="Times New Roman"/>
          <w:sz w:val="24"/>
          <w:szCs w:val="24"/>
        </w:rPr>
      </w:pPr>
      <w:r w:rsidRPr="00136463">
        <w:rPr>
          <w:rFonts w:ascii="Times New Roman" w:hAnsi="Times New Roman" w:cs="Times New Roman"/>
          <w:sz w:val="24"/>
          <w:szCs w:val="24"/>
        </w:rPr>
        <w:t>5</w:t>
      </w:r>
      <w:r w:rsidR="009E3254" w:rsidRPr="00136463">
        <w:rPr>
          <w:rFonts w:ascii="Times New Roman" w:hAnsi="Times New Roman" w:cs="Times New Roman"/>
          <w:sz w:val="24"/>
          <w:szCs w:val="24"/>
        </w:rPr>
        <w:t>.5.</w:t>
      </w:r>
      <w:r w:rsidR="009E3254" w:rsidRPr="00136463">
        <w:rPr>
          <w:sz w:val="24"/>
          <w:szCs w:val="24"/>
        </w:rPr>
        <w:t xml:space="preserve"> </w:t>
      </w:r>
      <w:r w:rsidR="009E3254" w:rsidRPr="00136463">
        <w:rPr>
          <w:rFonts w:ascii="Times New Roman" w:hAnsi="Times New Roman" w:cs="Times New Roman"/>
          <w:sz w:val="24"/>
          <w:szCs w:val="24"/>
        </w:rPr>
        <w:t xml:space="preserve">Ja pieteikumā nav iekļauta visā veidlapā prasītā informācija vai nomas pieteikumā piedāvātais nomas maksas apmērs ir </w:t>
      </w:r>
      <w:r w:rsidRPr="00136463">
        <w:rPr>
          <w:rFonts w:ascii="Times New Roman" w:hAnsi="Times New Roman" w:cs="Times New Roman"/>
          <w:sz w:val="24"/>
          <w:szCs w:val="24"/>
        </w:rPr>
        <w:t>vienāds ar Nolikuma 3.1.punktā noradīto nosacīto nomas maksu vai arī tā solīta, neievērojot 3.3. punktā noteikto,</w:t>
      </w:r>
      <w:r w:rsidR="009E3254" w:rsidRPr="00136463">
        <w:rPr>
          <w:rFonts w:ascii="Times New Roman" w:hAnsi="Times New Roman" w:cs="Times New Roman"/>
          <w:sz w:val="24"/>
          <w:szCs w:val="24"/>
        </w:rPr>
        <w:t xml:space="preserve"> komisija pieņem lēmumu par nomas tiesību Pretendentu izlēgšanu no dalības rakstiskā izsolē un nomas pieteikumu neizskata. </w:t>
      </w:r>
    </w:p>
    <w:p w:rsidR="00115BB6" w:rsidRPr="00136463" w:rsidRDefault="00115BB6" w:rsidP="0010714E">
      <w:pPr>
        <w:jc w:val="both"/>
        <w:rPr>
          <w:rFonts w:ascii="Times New Roman" w:hAnsi="Times New Roman" w:cs="Times New Roman"/>
          <w:sz w:val="24"/>
          <w:szCs w:val="24"/>
        </w:rPr>
      </w:pPr>
      <w:r w:rsidRPr="00136463">
        <w:rPr>
          <w:rFonts w:ascii="Times New Roman" w:hAnsi="Times New Roman" w:cs="Times New Roman"/>
          <w:sz w:val="24"/>
          <w:szCs w:val="24"/>
        </w:rPr>
        <w:t>5.6. Atvērtie un apstiprinātie piedāvājumi tiek reģistrēti saņemto piedāvājumu sarakstā.</w:t>
      </w:r>
    </w:p>
    <w:p w:rsidR="00115BB6" w:rsidRPr="00136463" w:rsidRDefault="00115BB6" w:rsidP="0010714E">
      <w:pPr>
        <w:jc w:val="both"/>
        <w:rPr>
          <w:rFonts w:ascii="Times New Roman" w:hAnsi="Times New Roman" w:cs="Times New Roman"/>
          <w:sz w:val="24"/>
          <w:szCs w:val="24"/>
        </w:rPr>
      </w:pPr>
      <w:r w:rsidRPr="00136463">
        <w:rPr>
          <w:rFonts w:ascii="Times New Roman" w:hAnsi="Times New Roman" w:cs="Times New Roman"/>
          <w:sz w:val="24"/>
          <w:szCs w:val="24"/>
        </w:rPr>
        <w:t xml:space="preserve">5.7. Izsole ir notikusi, ja izsoles dalībnieku sarakstā ir reģistrēts vismaz viens izsoles dalībnieks un tas ir solījis vismaz vienu soli. </w:t>
      </w:r>
    </w:p>
    <w:p w:rsidR="00241A73" w:rsidRPr="00136463" w:rsidRDefault="00241A73" w:rsidP="0010714E">
      <w:pPr>
        <w:jc w:val="both"/>
        <w:rPr>
          <w:rFonts w:ascii="Times New Roman" w:hAnsi="Times New Roman" w:cs="Times New Roman"/>
          <w:sz w:val="24"/>
          <w:szCs w:val="24"/>
        </w:rPr>
      </w:pPr>
      <w:r w:rsidRPr="00136463">
        <w:rPr>
          <w:rFonts w:ascii="Times New Roman" w:hAnsi="Times New Roman" w:cs="Times New Roman"/>
          <w:sz w:val="24"/>
          <w:szCs w:val="24"/>
        </w:rPr>
        <w:t>5.8. Ja vairāki izsoles dalībnieki ir solījuši vienādu nomas maksu, tad komisija rakstiski lūdz izsoles dalībniekus, kuri piedāvājuši vienādu nomas maksu, izteikt rakstiski savu piedāvājumu par iespējami augstāku nomas maksu, nosakot piedāvājumu iesniegšana un atvēršana datumu, laiku, vietu un kārtību.</w:t>
      </w:r>
    </w:p>
    <w:p w:rsidR="00241A73" w:rsidRPr="00136463" w:rsidRDefault="00241A73" w:rsidP="0010714E">
      <w:pPr>
        <w:jc w:val="both"/>
        <w:rPr>
          <w:rFonts w:ascii="Times New Roman" w:hAnsi="Times New Roman" w:cs="Times New Roman"/>
          <w:sz w:val="24"/>
          <w:szCs w:val="24"/>
        </w:rPr>
      </w:pPr>
      <w:r w:rsidRPr="00136463">
        <w:rPr>
          <w:rFonts w:ascii="Times New Roman" w:hAnsi="Times New Roman" w:cs="Times New Roman"/>
          <w:sz w:val="24"/>
          <w:szCs w:val="24"/>
        </w:rPr>
        <w:t xml:space="preserve">5.9. Ja neviens no izsoles dalībniekiem, kuri piedāvājuši vienādu augstāko nomas maksu, neiesniedz jaunu piedāvājumu par augstāko nomas maksu, komisija pieteikumu iesniegšana secībā rakstiski piedāvā minētajiem pretendentiem slēgt nomas līgumu atbilstoši to nosolītajai nomas maksai. </w:t>
      </w:r>
    </w:p>
    <w:p w:rsidR="00241A73" w:rsidRPr="00136463" w:rsidRDefault="00241A73" w:rsidP="0010714E">
      <w:pPr>
        <w:jc w:val="both"/>
        <w:rPr>
          <w:rFonts w:ascii="Times New Roman" w:hAnsi="Times New Roman" w:cs="Times New Roman"/>
          <w:sz w:val="24"/>
          <w:szCs w:val="24"/>
        </w:rPr>
      </w:pPr>
      <w:r w:rsidRPr="00136463">
        <w:rPr>
          <w:rFonts w:ascii="Times New Roman" w:hAnsi="Times New Roman" w:cs="Times New Roman"/>
          <w:sz w:val="24"/>
          <w:szCs w:val="24"/>
        </w:rPr>
        <w:t>5.10. Pēc izsoles dalībnieku pēdējās augstākās nomas maksas noteikšanas, tiesības slēgt nomas līgumu uzskatāmas par nosolītām.</w:t>
      </w:r>
    </w:p>
    <w:p w:rsidR="00241A73" w:rsidRPr="00136463" w:rsidRDefault="00241A73" w:rsidP="0010714E">
      <w:pPr>
        <w:jc w:val="both"/>
        <w:rPr>
          <w:rFonts w:ascii="Times New Roman" w:hAnsi="Times New Roman" w:cs="Times New Roman"/>
          <w:sz w:val="24"/>
          <w:szCs w:val="24"/>
        </w:rPr>
      </w:pPr>
      <w:r w:rsidRPr="00136463">
        <w:rPr>
          <w:rFonts w:ascii="Times New Roman" w:hAnsi="Times New Roman" w:cs="Times New Roman"/>
          <w:sz w:val="24"/>
          <w:szCs w:val="24"/>
        </w:rPr>
        <w:t xml:space="preserve">5.11. </w:t>
      </w:r>
      <w:r w:rsidR="002D1F06" w:rsidRPr="00136463">
        <w:rPr>
          <w:rFonts w:ascii="Times New Roman" w:hAnsi="Times New Roman" w:cs="Times New Roman"/>
          <w:sz w:val="24"/>
          <w:szCs w:val="24"/>
        </w:rPr>
        <w:t>Pēc augstākās nosolītās  nomas maksas gadā noteikšanas izsoles dalībnieku sarakstā, komisijas priekšsēdētājs:</w:t>
      </w:r>
    </w:p>
    <w:p w:rsidR="002D1F06" w:rsidRPr="00136463" w:rsidRDefault="002D1F06" w:rsidP="0010714E">
      <w:pPr>
        <w:jc w:val="both"/>
        <w:rPr>
          <w:rFonts w:ascii="Times New Roman" w:hAnsi="Times New Roman" w:cs="Times New Roman"/>
          <w:sz w:val="24"/>
          <w:szCs w:val="24"/>
        </w:rPr>
      </w:pPr>
      <w:r w:rsidRPr="00136463">
        <w:rPr>
          <w:rFonts w:ascii="Times New Roman" w:hAnsi="Times New Roman" w:cs="Times New Roman"/>
          <w:sz w:val="24"/>
          <w:szCs w:val="24"/>
        </w:rPr>
        <w:t>5.11.1. paziņo izsoles rezultātus  - nosolīto nomas maksu gadā un personu, kas to nosolījusi;</w:t>
      </w:r>
    </w:p>
    <w:p w:rsidR="002D1F06" w:rsidRPr="00136463" w:rsidRDefault="002D1F06" w:rsidP="0010714E">
      <w:pPr>
        <w:jc w:val="both"/>
        <w:rPr>
          <w:rFonts w:ascii="Times New Roman" w:hAnsi="Times New Roman" w:cs="Times New Roman"/>
          <w:sz w:val="24"/>
          <w:szCs w:val="24"/>
        </w:rPr>
      </w:pPr>
      <w:r w:rsidRPr="00136463">
        <w:rPr>
          <w:rFonts w:ascii="Times New Roman" w:hAnsi="Times New Roman" w:cs="Times New Roman"/>
          <w:sz w:val="24"/>
          <w:szCs w:val="24"/>
        </w:rPr>
        <w:t>5.11.2. informē par izsoles rezultātu apstiprināšanas un paziņošanas kārtību;</w:t>
      </w:r>
    </w:p>
    <w:p w:rsidR="00AC254C" w:rsidRPr="00136463" w:rsidRDefault="002D1F06" w:rsidP="0010714E">
      <w:pPr>
        <w:jc w:val="both"/>
        <w:rPr>
          <w:rFonts w:ascii="Times New Roman" w:hAnsi="Times New Roman" w:cs="Times New Roman"/>
          <w:sz w:val="24"/>
          <w:szCs w:val="24"/>
        </w:rPr>
      </w:pPr>
      <w:r w:rsidRPr="00136463">
        <w:rPr>
          <w:rFonts w:ascii="Times New Roman" w:hAnsi="Times New Roman" w:cs="Times New Roman"/>
          <w:sz w:val="24"/>
          <w:szCs w:val="24"/>
        </w:rPr>
        <w:t>5.11.3. informē par termiņu, kādā var tikt parakstīts nomas līgums.</w:t>
      </w:r>
      <w:r w:rsidR="00AC254C" w:rsidRPr="00136463">
        <w:rPr>
          <w:rFonts w:ascii="Times New Roman" w:hAnsi="Times New Roman" w:cs="Times New Roman"/>
          <w:sz w:val="24"/>
          <w:szCs w:val="24"/>
        </w:rPr>
        <w:t xml:space="preserve"> </w:t>
      </w:r>
    </w:p>
    <w:p w:rsidR="00AC254C" w:rsidRPr="00E2307D" w:rsidRDefault="00AC254C" w:rsidP="00EE4389">
      <w:pPr>
        <w:jc w:val="center"/>
        <w:rPr>
          <w:rFonts w:ascii="Times New Roman" w:hAnsi="Times New Roman" w:cs="Times New Roman"/>
          <w:b/>
        </w:rPr>
      </w:pPr>
    </w:p>
    <w:p w:rsidR="00EE4389" w:rsidRPr="00A847ED" w:rsidRDefault="00AC254C" w:rsidP="00EE4389">
      <w:pPr>
        <w:jc w:val="center"/>
        <w:rPr>
          <w:rFonts w:ascii="Times New Roman" w:hAnsi="Times New Roman" w:cs="Times New Roman"/>
          <w:b/>
          <w:sz w:val="24"/>
          <w:szCs w:val="24"/>
        </w:rPr>
      </w:pPr>
      <w:r w:rsidRPr="00A847ED">
        <w:rPr>
          <w:rFonts w:ascii="Times New Roman" w:hAnsi="Times New Roman" w:cs="Times New Roman"/>
          <w:b/>
          <w:sz w:val="24"/>
          <w:szCs w:val="24"/>
        </w:rPr>
        <w:t>6</w:t>
      </w:r>
      <w:r w:rsidR="00EE4389" w:rsidRPr="00A847ED">
        <w:rPr>
          <w:rFonts w:ascii="Times New Roman" w:hAnsi="Times New Roman" w:cs="Times New Roman"/>
          <w:b/>
          <w:sz w:val="24"/>
          <w:szCs w:val="24"/>
        </w:rPr>
        <w:t>. KOMISIJAS TIESĪBAS UN PIENĀKUMI</w:t>
      </w:r>
    </w:p>
    <w:p w:rsidR="00EE4389" w:rsidRPr="00A847ED" w:rsidRDefault="00AC254C" w:rsidP="00EE4389">
      <w:pPr>
        <w:jc w:val="both"/>
        <w:rPr>
          <w:rFonts w:ascii="Times New Roman" w:hAnsi="Times New Roman" w:cs="Times New Roman"/>
          <w:sz w:val="24"/>
          <w:szCs w:val="24"/>
        </w:rPr>
      </w:pPr>
      <w:r w:rsidRPr="00A847ED">
        <w:rPr>
          <w:rFonts w:ascii="Times New Roman" w:hAnsi="Times New Roman" w:cs="Times New Roman"/>
          <w:sz w:val="24"/>
          <w:szCs w:val="24"/>
        </w:rPr>
        <w:t>6</w:t>
      </w:r>
      <w:r w:rsidR="00EE4389" w:rsidRPr="00A847ED">
        <w:rPr>
          <w:rFonts w:ascii="Times New Roman" w:hAnsi="Times New Roman" w:cs="Times New Roman"/>
          <w:sz w:val="24"/>
          <w:szCs w:val="24"/>
        </w:rPr>
        <w:t>.1. Komisijas darbu vada tās priekšsēdētājs. Komisija pieņem lēmumus ar vienkāršu balsu vairākumu.</w:t>
      </w:r>
    </w:p>
    <w:p w:rsidR="00EE4389" w:rsidRPr="00A847ED" w:rsidRDefault="00AC254C" w:rsidP="00EE4389">
      <w:pPr>
        <w:jc w:val="both"/>
        <w:rPr>
          <w:rFonts w:ascii="Times New Roman" w:hAnsi="Times New Roman" w:cs="Times New Roman"/>
          <w:sz w:val="24"/>
          <w:szCs w:val="24"/>
        </w:rPr>
      </w:pPr>
      <w:r w:rsidRPr="00A847ED">
        <w:rPr>
          <w:rFonts w:ascii="Times New Roman" w:hAnsi="Times New Roman" w:cs="Times New Roman"/>
          <w:sz w:val="24"/>
          <w:szCs w:val="24"/>
        </w:rPr>
        <w:t>6</w:t>
      </w:r>
      <w:r w:rsidR="00EE4389" w:rsidRPr="00A847ED">
        <w:rPr>
          <w:rFonts w:ascii="Times New Roman" w:hAnsi="Times New Roman" w:cs="Times New Roman"/>
          <w:sz w:val="24"/>
          <w:szCs w:val="24"/>
        </w:rPr>
        <w:t xml:space="preserve">.2. Komisijas pienākumi: vērtēt pretendentus un to iesniegtos pieteikumus saskaņā ar nolikumu, pieņemt lēmumu par izsoles rezultātu, atbildēt uz pretendenta jautājumiem, rakstveidā paziņot visiem pieteikumus iesniegušajiem Pretndentiem lēmumu par izsoles rezultātu. </w:t>
      </w:r>
    </w:p>
    <w:p w:rsidR="00A847ED" w:rsidRDefault="00A847ED" w:rsidP="00D4143D">
      <w:pPr>
        <w:spacing w:after="0" w:line="240" w:lineRule="auto"/>
        <w:rPr>
          <w:rFonts w:ascii="Times New Roman" w:eastAsia="Calibri" w:hAnsi="Times New Roman" w:cs="Times New Roman"/>
          <w:sz w:val="24"/>
          <w:szCs w:val="24"/>
        </w:rPr>
      </w:pPr>
    </w:p>
    <w:p w:rsidR="00A44CDA" w:rsidRPr="00A847ED" w:rsidRDefault="00D4143D" w:rsidP="00D4143D">
      <w:pPr>
        <w:spacing w:after="0" w:line="240" w:lineRule="auto"/>
        <w:rPr>
          <w:rFonts w:ascii="Times New Roman" w:eastAsia="Calibri" w:hAnsi="Times New Roman" w:cs="Times New Roman"/>
          <w:sz w:val="24"/>
          <w:szCs w:val="24"/>
        </w:rPr>
      </w:pPr>
      <w:r w:rsidRPr="00A847ED">
        <w:rPr>
          <w:rFonts w:ascii="Times New Roman" w:eastAsia="Calibri" w:hAnsi="Times New Roman" w:cs="Times New Roman"/>
          <w:sz w:val="24"/>
          <w:szCs w:val="24"/>
        </w:rPr>
        <w:t xml:space="preserve">Pielikumi: </w:t>
      </w:r>
    </w:p>
    <w:p w:rsidR="00D4143D" w:rsidRPr="00A847ED" w:rsidRDefault="00D4143D" w:rsidP="00D4143D">
      <w:pPr>
        <w:spacing w:after="0" w:line="240" w:lineRule="auto"/>
        <w:rPr>
          <w:rFonts w:ascii="Times New Roman" w:eastAsia="Calibri" w:hAnsi="Times New Roman" w:cs="Times New Roman"/>
          <w:sz w:val="24"/>
          <w:szCs w:val="24"/>
        </w:rPr>
      </w:pPr>
      <w:r w:rsidRPr="00A847ED">
        <w:rPr>
          <w:rFonts w:ascii="Times New Roman" w:eastAsia="Calibri" w:hAnsi="Times New Roman" w:cs="Times New Roman"/>
          <w:sz w:val="24"/>
          <w:szCs w:val="24"/>
        </w:rPr>
        <w:t>1.pielikums – robežu plāns, situāciju plāns, apgrūtinājuma plāns</w:t>
      </w:r>
    </w:p>
    <w:p w:rsidR="0074448B" w:rsidRPr="00A847ED" w:rsidRDefault="0074448B" w:rsidP="00D4143D">
      <w:pPr>
        <w:spacing w:after="0" w:line="240" w:lineRule="auto"/>
        <w:rPr>
          <w:rFonts w:ascii="Times New Roman" w:eastAsia="Calibri" w:hAnsi="Times New Roman" w:cs="Times New Roman"/>
          <w:sz w:val="24"/>
          <w:szCs w:val="24"/>
        </w:rPr>
      </w:pPr>
      <w:r w:rsidRPr="00A847ED">
        <w:rPr>
          <w:rFonts w:ascii="Times New Roman" w:eastAsia="Calibri" w:hAnsi="Times New Roman" w:cs="Times New Roman"/>
          <w:sz w:val="24"/>
          <w:szCs w:val="24"/>
        </w:rPr>
        <w:t>2.pielikums – pieteikums izsolei</w:t>
      </w:r>
    </w:p>
    <w:p w:rsidR="00D4143D" w:rsidRPr="00A847ED" w:rsidRDefault="0074448B" w:rsidP="00D4143D">
      <w:pPr>
        <w:spacing w:after="0" w:line="240" w:lineRule="auto"/>
        <w:rPr>
          <w:rFonts w:ascii="Times New Roman" w:eastAsia="Calibri" w:hAnsi="Times New Roman" w:cs="Times New Roman"/>
          <w:sz w:val="24"/>
          <w:szCs w:val="24"/>
        </w:rPr>
      </w:pPr>
      <w:r w:rsidRPr="00A847ED">
        <w:rPr>
          <w:rFonts w:ascii="Times New Roman" w:eastAsia="Calibri" w:hAnsi="Times New Roman" w:cs="Times New Roman"/>
          <w:sz w:val="24"/>
          <w:szCs w:val="24"/>
        </w:rPr>
        <w:t>3</w:t>
      </w:r>
      <w:r w:rsidR="00D4143D" w:rsidRPr="00A847ED">
        <w:rPr>
          <w:rFonts w:ascii="Times New Roman" w:eastAsia="Calibri" w:hAnsi="Times New Roman" w:cs="Times New Roman"/>
          <w:sz w:val="24"/>
          <w:szCs w:val="24"/>
        </w:rPr>
        <w:t xml:space="preserve">.pielikums – </w:t>
      </w:r>
      <w:r w:rsidR="001075A2" w:rsidRPr="00A847ED">
        <w:rPr>
          <w:rFonts w:ascii="Times New Roman" w:eastAsia="Calibri" w:hAnsi="Times New Roman" w:cs="Times New Roman"/>
          <w:sz w:val="24"/>
          <w:szCs w:val="24"/>
        </w:rPr>
        <w:t xml:space="preserve">zemes nomas </w:t>
      </w:r>
      <w:r w:rsidR="00D4143D" w:rsidRPr="00A847ED">
        <w:rPr>
          <w:rFonts w:ascii="Times New Roman" w:eastAsia="Calibri" w:hAnsi="Times New Roman" w:cs="Times New Roman"/>
          <w:sz w:val="24"/>
          <w:szCs w:val="24"/>
        </w:rPr>
        <w:t>līguma projekts</w:t>
      </w:r>
    </w:p>
    <w:p w:rsidR="00A44CDA" w:rsidRPr="00E2307D" w:rsidRDefault="00A44CDA" w:rsidP="00A44CDA">
      <w:pPr>
        <w:spacing w:after="0" w:line="240" w:lineRule="auto"/>
        <w:jc w:val="right"/>
        <w:rPr>
          <w:rFonts w:ascii="Times New Roman" w:eastAsia="Calibri" w:hAnsi="Times New Roman" w:cs="Times New Roman"/>
          <w:b/>
          <w:sz w:val="24"/>
          <w:szCs w:val="24"/>
        </w:rPr>
      </w:pPr>
    </w:p>
    <w:p w:rsidR="00A44CDA" w:rsidRPr="00E2307D" w:rsidRDefault="00A44CDA" w:rsidP="00A44CDA">
      <w:pPr>
        <w:spacing w:after="0" w:line="240" w:lineRule="auto"/>
        <w:jc w:val="right"/>
        <w:rPr>
          <w:rFonts w:ascii="Times New Roman" w:eastAsia="Calibri" w:hAnsi="Times New Roman" w:cs="Times New Roman"/>
          <w:b/>
          <w:sz w:val="24"/>
          <w:szCs w:val="24"/>
        </w:rPr>
      </w:pPr>
    </w:p>
    <w:p w:rsidR="00A44CDA" w:rsidRPr="00E2307D" w:rsidRDefault="00A44CDA" w:rsidP="00A44CDA">
      <w:pPr>
        <w:spacing w:after="0" w:line="240" w:lineRule="auto"/>
        <w:jc w:val="right"/>
        <w:rPr>
          <w:rFonts w:ascii="Times New Roman" w:eastAsia="Calibri" w:hAnsi="Times New Roman" w:cs="Times New Roman"/>
          <w:b/>
          <w:sz w:val="24"/>
          <w:szCs w:val="24"/>
        </w:rPr>
      </w:pPr>
    </w:p>
    <w:p w:rsidR="00A44CDA" w:rsidRPr="00E2307D" w:rsidRDefault="00A847ED" w:rsidP="00A44CDA">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004F2503" w:rsidRPr="00E2307D">
        <w:rPr>
          <w:rFonts w:ascii="Times New Roman" w:eastAsia="Calibri" w:hAnsi="Times New Roman" w:cs="Times New Roman"/>
          <w:sz w:val="20"/>
          <w:szCs w:val="20"/>
        </w:rPr>
        <w:t>.pielikums</w:t>
      </w:r>
    </w:p>
    <w:p w:rsidR="009E63DD" w:rsidRPr="00E2307D" w:rsidRDefault="009E63DD" w:rsidP="00A44CDA">
      <w:pPr>
        <w:spacing w:after="0" w:line="240" w:lineRule="auto"/>
        <w:jc w:val="right"/>
        <w:rPr>
          <w:rFonts w:ascii="Times New Roman" w:eastAsia="Calibri" w:hAnsi="Times New Roman" w:cs="Times New Roman"/>
          <w:sz w:val="20"/>
          <w:szCs w:val="20"/>
        </w:rPr>
      </w:pPr>
      <w:r w:rsidRPr="00E2307D">
        <w:rPr>
          <w:rFonts w:ascii="Times New Roman" w:eastAsia="Calibri" w:hAnsi="Times New Roman" w:cs="Times New Roman"/>
          <w:sz w:val="20"/>
          <w:szCs w:val="20"/>
        </w:rPr>
        <w:t>Zemes plāns Nr.84250040169</w:t>
      </w:r>
    </w:p>
    <w:p w:rsidR="004F2503" w:rsidRPr="00E2307D" w:rsidRDefault="004F2503" w:rsidP="00A44CDA">
      <w:pPr>
        <w:spacing w:after="0" w:line="240" w:lineRule="auto"/>
        <w:jc w:val="right"/>
        <w:rPr>
          <w:rFonts w:ascii="Times New Roman" w:eastAsia="Calibri" w:hAnsi="Times New Roman" w:cs="Times New Roman"/>
          <w:sz w:val="20"/>
          <w:szCs w:val="20"/>
        </w:rPr>
      </w:pPr>
    </w:p>
    <w:p w:rsidR="004F2503" w:rsidRPr="00E2307D" w:rsidRDefault="004F2503" w:rsidP="004F2503">
      <w:pPr>
        <w:spacing w:after="0" w:line="240" w:lineRule="auto"/>
        <w:rPr>
          <w:rFonts w:ascii="Times New Roman" w:eastAsia="Calibri" w:hAnsi="Times New Roman" w:cs="Times New Roman"/>
          <w:b/>
        </w:rPr>
      </w:pPr>
      <w:r w:rsidRPr="00E2307D">
        <w:rPr>
          <w:rFonts w:ascii="Times New Roman" w:eastAsia="Calibri" w:hAnsi="Times New Roman" w:cs="Times New Roman"/>
          <w:b/>
        </w:rPr>
        <w:t>ROBEŽU PLĀNS</w:t>
      </w:r>
    </w:p>
    <w:p w:rsidR="004F2503" w:rsidRPr="00E2307D" w:rsidRDefault="004F2503" w:rsidP="004F2503">
      <w:pPr>
        <w:spacing w:after="0" w:line="240" w:lineRule="auto"/>
        <w:rPr>
          <w:rFonts w:ascii="Times New Roman" w:eastAsia="Calibri" w:hAnsi="Times New Roman" w:cs="Times New Roman"/>
        </w:rPr>
      </w:pPr>
      <w:r w:rsidRPr="00E2307D">
        <w:rPr>
          <w:noProof/>
          <w:lang w:eastAsia="lv-LV"/>
        </w:rPr>
        <w:drawing>
          <wp:inline distT="0" distB="0" distL="0" distR="0" wp14:anchorId="563DC4BD" wp14:editId="1AB163F3">
            <wp:extent cx="5295569" cy="7702536"/>
            <wp:effectExtent l="0" t="0" r="635" b="0"/>
            <wp:docPr id="2" name="Attēls 2" descr="C:\Users\Dace\AppData\Local\Microsoft\Windows\INetCache\Content.Word\zemes-robežu-plā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ce\AppData\Local\Microsoft\Windows\INetCache\Content.Word\zemes-robežu-plāns.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2464" cy="7727110"/>
                    </a:xfrm>
                    <a:prstGeom prst="rect">
                      <a:avLst/>
                    </a:prstGeom>
                    <a:noFill/>
                    <a:ln>
                      <a:noFill/>
                    </a:ln>
                  </pic:spPr>
                </pic:pic>
              </a:graphicData>
            </a:graphic>
          </wp:inline>
        </w:drawing>
      </w:r>
    </w:p>
    <w:p w:rsidR="004F2503" w:rsidRPr="00E2307D" w:rsidRDefault="004F2503" w:rsidP="004F2503">
      <w:pPr>
        <w:spacing w:after="0" w:line="240" w:lineRule="auto"/>
        <w:rPr>
          <w:rFonts w:ascii="Times New Roman" w:eastAsia="Calibri" w:hAnsi="Times New Roman" w:cs="Times New Roman"/>
        </w:rPr>
      </w:pPr>
    </w:p>
    <w:p w:rsidR="00DB3BD0" w:rsidRPr="00E2307D" w:rsidRDefault="00DB3BD0" w:rsidP="004F2503">
      <w:pPr>
        <w:spacing w:after="0" w:line="240" w:lineRule="auto"/>
        <w:rPr>
          <w:rFonts w:ascii="Times New Roman" w:eastAsia="Calibri" w:hAnsi="Times New Roman" w:cs="Times New Roman"/>
          <w:b/>
        </w:rPr>
      </w:pPr>
    </w:p>
    <w:p w:rsidR="00DB3BD0" w:rsidRPr="00E2307D" w:rsidRDefault="00DB3BD0" w:rsidP="004F2503">
      <w:pPr>
        <w:spacing w:after="0" w:line="240" w:lineRule="auto"/>
        <w:rPr>
          <w:rFonts w:ascii="Times New Roman" w:eastAsia="Calibri" w:hAnsi="Times New Roman" w:cs="Times New Roman"/>
          <w:b/>
        </w:rPr>
      </w:pPr>
    </w:p>
    <w:p w:rsidR="00DB3BD0" w:rsidRPr="00E2307D" w:rsidRDefault="00DB3BD0" w:rsidP="004F2503">
      <w:pPr>
        <w:spacing w:after="0" w:line="240" w:lineRule="auto"/>
        <w:rPr>
          <w:rFonts w:ascii="Times New Roman" w:eastAsia="Calibri" w:hAnsi="Times New Roman" w:cs="Times New Roman"/>
          <w:b/>
        </w:rPr>
      </w:pPr>
    </w:p>
    <w:p w:rsidR="00DB3BD0" w:rsidRPr="00E2307D" w:rsidRDefault="00DB3BD0" w:rsidP="004F2503">
      <w:pPr>
        <w:spacing w:after="0" w:line="240" w:lineRule="auto"/>
        <w:rPr>
          <w:rFonts w:ascii="Times New Roman" w:eastAsia="Calibri" w:hAnsi="Times New Roman" w:cs="Times New Roman"/>
          <w:b/>
        </w:rPr>
      </w:pPr>
    </w:p>
    <w:p w:rsidR="00DB3BD0" w:rsidRPr="00E2307D" w:rsidRDefault="00DB3BD0" w:rsidP="004F2503">
      <w:pPr>
        <w:spacing w:after="0" w:line="240" w:lineRule="auto"/>
        <w:rPr>
          <w:rFonts w:ascii="Times New Roman" w:eastAsia="Calibri" w:hAnsi="Times New Roman" w:cs="Times New Roman"/>
          <w:b/>
        </w:rPr>
      </w:pPr>
      <w:r w:rsidRPr="00E2307D">
        <w:rPr>
          <w:rFonts w:ascii="Times New Roman" w:eastAsia="Calibri" w:hAnsi="Times New Roman" w:cs="Times New Roman"/>
          <w:b/>
        </w:rPr>
        <w:lastRenderedPageBreak/>
        <w:t>SITUĀCIJAS PLĀNS</w:t>
      </w:r>
    </w:p>
    <w:p w:rsidR="00DB3BD0" w:rsidRPr="00E2307D" w:rsidRDefault="00DB3BD0" w:rsidP="004F2503">
      <w:pPr>
        <w:spacing w:after="0" w:line="240" w:lineRule="auto"/>
        <w:rPr>
          <w:rFonts w:ascii="Times New Roman" w:eastAsia="Calibri" w:hAnsi="Times New Roman" w:cs="Times New Roman"/>
          <w:b/>
        </w:rPr>
      </w:pPr>
    </w:p>
    <w:p w:rsidR="00DB3BD0" w:rsidRPr="00E2307D" w:rsidRDefault="00DB3BD0" w:rsidP="004F2503">
      <w:pPr>
        <w:spacing w:after="0" w:line="240" w:lineRule="auto"/>
        <w:rPr>
          <w:rFonts w:ascii="Times New Roman" w:eastAsia="Calibri" w:hAnsi="Times New Roman" w:cs="Times New Roman"/>
          <w:b/>
        </w:rPr>
      </w:pPr>
      <w:r w:rsidRPr="00E2307D">
        <w:rPr>
          <w:noProof/>
          <w:lang w:eastAsia="lv-LV"/>
        </w:rPr>
        <w:drawing>
          <wp:inline distT="0" distB="0" distL="0" distR="0" wp14:anchorId="22541A3A" wp14:editId="0F7ED859">
            <wp:extent cx="5955527" cy="8421421"/>
            <wp:effectExtent l="0" t="0" r="7620" b="0"/>
            <wp:docPr id="3" name="Attēls 3" descr="C:\Users\Dace\AppData\Local\Microsoft\Windows\INetCache\Content.Word\situāciju-plā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ce\AppData\Local\Microsoft\Windows\INetCache\Content.Word\situāciju-plāns.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8151" cy="8439272"/>
                    </a:xfrm>
                    <a:prstGeom prst="rect">
                      <a:avLst/>
                    </a:prstGeom>
                    <a:noFill/>
                    <a:ln>
                      <a:noFill/>
                    </a:ln>
                  </pic:spPr>
                </pic:pic>
              </a:graphicData>
            </a:graphic>
          </wp:inline>
        </w:drawing>
      </w:r>
    </w:p>
    <w:p w:rsidR="004F2503" w:rsidRPr="00E2307D" w:rsidRDefault="004F2503" w:rsidP="004F2503">
      <w:pPr>
        <w:spacing w:after="0" w:line="240" w:lineRule="auto"/>
        <w:rPr>
          <w:rFonts w:ascii="Times New Roman" w:eastAsia="Calibri" w:hAnsi="Times New Roman" w:cs="Times New Roman"/>
        </w:rPr>
      </w:pPr>
    </w:p>
    <w:p w:rsidR="004F2503" w:rsidRPr="00E2307D" w:rsidRDefault="004F2503" w:rsidP="00A44CDA">
      <w:pPr>
        <w:spacing w:after="0" w:line="240" w:lineRule="auto"/>
        <w:jc w:val="right"/>
        <w:rPr>
          <w:rFonts w:ascii="Times New Roman" w:eastAsia="Calibri" w:hAnsi="Times New Roman" w:cs="Times New Roman"/>
        </w:rPr>
      </w:pPr>
    </w:p>
    <w:p w:rsidR="004F2503" w:rsidRPr="00E2307D" w:rsidRDefault="004F2503" w:rsidP="00A44CDA">
      <w:pPr>
        <w:spacing w:after="0" w:line="240" w:lineRule="auto"/>
        <w:jc w:val="right"/>
        <w:rPr>
          <w:rFonts w:ascii="Times New Roman" w:eastAsia="Calibri" w:hAnsi="Times New Roman" w:cs="Times New Roman"/>
        </w:rPr>
      </w:pPr>
    </w:p>
    <w:p w:rsidR="0074448B" w:rsidRPr="00E2307D" w:rsidRDefault="0074448B" w:rsidP="00DB3BD0">
      <w:pPr>
        <w:spacing w:after="0" w:line="240" w:lineRule="auto"/>
        <w:rPr>
          <w:rFonts w:ascii="Times New Roman" w:eastAsia="Calibri" w:hAnsi="Times New Roman" w:cs="Times New Roman"/>
          <w:b/>
          <w:sz w:val="24"/>
          <w:szCs w:val="24"/>
        </w:rPr>
      </w:pPr>
    </w:p>
    <w:p w:rsidR="00DB3BD0" w:rsidRPr="00E2307D" w:rsidRDefault="00DB3BD0" w:rsidP="00DB3BD0">
      <w:pPr>
        <w:spacing w:after="0" w:line="240" w:lineRule="auto"/>
        <w:rPr>
          <w:rFonts w:ascii="Times New Roman" w:eastAsia="Calibri" w:hAnsi="Times New Roman" w:cs="Times New Roman"/>
          <w:b/>
          <w:sz w:val="24"/>
          <w:szCs w:val="24"/>
        </w:rPr>
      </w:pPr>
      <w:r w:rsidRPr="00E2307D">
        <w:rPr>
          <w:rFonts w:ascii="Times New Roman" w:eastAsia="Calibri" w:hAnsi="Times New Roman" w:cs="Times New Roman"/>
          <w:b/>
          <w:sz w:val="24"/>
          <w:szCs w:val="24"/>
        </w:rPr>
        <w:t>APGRŪTINĀJUMA PLĀNS</w:t>
      </w:r>
    </w:p>
    <w:p w:rsidR="00DB3BD0" w:rsidRPr="00E2307D" w:rsidRDefault="00DB3BD0" w:rsidP="00DB3BD0">
      <w:pPr>
        <w:spacing w:after="0" w:line="240" w:lineRule="auto"/>
        <w:rPr>
          <w:rFonts w:ascii="Times New Roman" w:eastAsia="Calibri" w:hAnsi="Times New Roman" w:cs="Times New Roman"/>
          <w:b/>
          <w:sz w:val="24"/>
          <w:szCs w:val="24"/>
        </w:rPr>
      </w:pPr>
    </w:p>
    <w:p w:rsidR="00DB3BD0" w:rsidRPr="00E2307D" w:rsidRDefault="00DB3BD0" w:rsidP="00DB3BD0">
      <w:pPr>
        <w:spacing w:after="0" w:line="240" w:lineRule="auto"/>
        <w:rPr>
          <w:rFonts w:ascii="Times New Roman" w:eastAsia="Calibri" w:hAnsi="Times New Roman" w:cs="Times New Roman"/>
          <w:b/>
          <w:sz w:val="24"/>
          <w:szCs w:val="24"/>
        </w:rPr>
      </w:pPr>
      <w:r w:rsidRPr="00E2307D">
        <w:rPr>
          <w:noProof/>
          <w:lang w:eastAsia="lv-LV"/>
        </w:rPr>
        <w:drawing>
          <wp:inline distT="0" distB="0" distL="0" distR="0" wp14:anchorId="103E876E" wp14:editId="49DE4A2C">
            <wp:extent cx="5940425" cy="8400069"/>
            <wp:effectExtent l="0" t="0" r="3175" b="1270"/>
            <wp:docPr id="4" name="Attēls 4" descr="C:\Users\Dace\AppData\Local\Microsoft\Windows\INetCache\Content.Word\apdrūtinājumu-plā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ce\AppData\Local\Microsoft\Windows\INetCache\Content.Word\apdrūtinājumu-plāns.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400069"/>
                    </a:xfrm>
                    <a:prstGeom prst="rect">
                      <a:avLst/>
                    </a:prstGeom>
                    <a:noFill/>
                    <a:ln>
                      <a:noFill/>
                    </a:ln>
                  </pic:spPr>
                </pic:pic>
              </a:graphicData>
            </a:graphic>
          </wp:inline>
        </w:drawing>
      </w:r>
    </w:p>
    <w:p w:rsidR="00630B8A" w:rsidRDefault="00630B8A" w:rsidP="00A44CDA">
      <w:pPr>
        <w:spacing w:after="0" w:line="240" w:lineRule="auto"/>
        <w:jc w:val="right"/>
        <w:rPr>
          <w:rFonts w:ascii="Times New Roman" w:eastAsia="Calibri" w:hAnsi="Times New Roman" w:cs="Times New Roman"/>
          <w:sz w:val="20"/>
          <w:szCs w:val="20"/>
        </w:rPr>
      </w:pPr>
    </w:p>
    <w:p w:rsidR="00630B8A" w:rsidRDefault="00630B8A" w:rsidP="00A44CDA">
      <w:pPr>
        <w:spacing w:after="0" w:line="240" w:lineRule="auto"/>
        <w:jc w:val="right"/>
        <w:rPr>
          <w:rFonts w:ascii="Times New Roman" w:eastAsia="Calibri" w:hAnsi="Times New Roman" w:cs="Times New Roman"/>
          <w:sz w:val="20"/>
          <w:szCs w:val="20"/>
        </w:rPr>
      </w:pPr>
    </w:p>
    <w:p w:rsidR="00630B8A" w:rsidRDefault="00630B8A" w:rsidP="00A44CDA">
      <w:pPr>
        <w:spacing w:after="0" w:line="240" w:lineRule="auto"/>
        <w:jc w:val="right"/>
        <w:rPr>
          <w:rFonts w:ascii="Times New Roman" w:eastAsia="Calibri" w:hAnsi="Times New Roman" w:cs="Times New Roman"/>
          <w:sz w:val="20"/>
          <w:szCs w:val="20"/>
        </w:rPr>
      </w:pPr>
    </w:p>
    <w:p w:rsidR="00630B8A" w:rsidRDefault="00630B8A" w:rsidP="00A44CDA">
      <w:pPr>
        <w:spacing w:after="0" w:line="240" w:lineRule="auto"/>
        <w:jc w:val="right"/>
        <w:rPr>
          <w:rFonts w:ascii="Times New Roman" w:eastAsia="Calibri" w:hAnsi="Times New Roman" w:cs="Times New Roman"/>
          <w:sz w:val="20"/>
          <w:szCs w:val="20"/>
        </w:rPr>
      </w:pPr>
    </w:p>
    <w:p w:rsidR="00A44CDA" w:rsidRPr="00E2307D" w:rsidRDefault="009E63DD" w:rsidP="00A44CDA">
      <w:pPr>
        <w:spacing w:after="0" w:line="240" w:lineRule="auto"/>
        <w:jc w:val="right"/>
        <w:rPr>
          <w:rFonts w:ascii="Times New Roman" w:eastAsia="Calibri" w:hAnsi="Times New Roman" w:cs="Times New Roman"/>
          <w:sz w:val="20"/>
          <w:szCs w:val="20"/>
        </w:rPr>
      </w:pPr>
      <w:r w:rsidRPr="00E2307D">
        <w:rPr>
          <w:rFonts w:ascii="Times New Roman" w:eastAsia="Calibri" w:hAnsi="Times New Roman" w:cs="Times New Roman"/>
          <w:sz w:val="20"/>
          <w:szCs w:val="20"/>
        </w:rPr>
        <w:t xml:space="preserve">2. </w:t>
      </w:r>
      <w:r w:rsidR="00A44CDA" w:rsidRPr="00E2307D">
        <w:rPr>
          <w:rFonts w:ascii="Times New Roman" w:eastAsia="Calibri" w:hAnsi="Times New Roman" w:cs="Times New Roman"/>
          <w:sz w:val="20"/>
          <w:szCs w:val="20"/>
        </w:rPr>
        <w:t>pielikums</w:t>
      </w:r>
    </w:p>
    <w:p w:rsidR="001C3165" w:rsidRPr="00E2307D" w:rsidRDefault="001C3165" w:rsidP="001C3165">
      <w:pPr>
        <w:suppressAutoHyphens/>
        <w:spacing w:after="0" w:line="240" w:lineRule="auto"/>
        <w:jc w:val="right"/>
        <w:rPr>
          <w:rFonts w:ascii="Times New Roman" w:eastAsia="Times New Roman" w:hAnsi="Times New Roman" w:cs="Times New Roman"/>
          <w:lang w:eastAsia="zh-CN"/>
        </w:rPr>
      </w:pPr>
      <w:r w:rsidRPr="00E2307D">
        <w:rPr>
          <w:rFonts w:ascii="Times New Roman" w:eastAsia="Times New Roman" w:hAnsi="Times New Roman" w:cs="Times New Roman"/>
          <w:sz w:val="20"/>
          <w:szCs w:val="20"/>
          <w:lang w:eastAsia="zh-CN"/>
        </w:rPr>
        <w:t>Pieteikums</w:t>
      </w:r>
      <w:r w:rsidR="0074448B" w:rsidRPr="00E2307D">
        <w:rPr>
          <w:rFonts w:ascii="Times New Roman" w:eastAsia="Times New Roman" w:hAnsi="Times New Roman" w:cs="Times New Roman"/>
          <w:sz w:val="20"/>
          <w:szCs w:val="20"/>
          <w:lang w:eastAsia="zh-CN"/>
        </w:rPr>
        <w:t xml:space="preserve"> izsolei</w:t>
      </w:r>
    </w:p>
    <w:p w:rsidR="00A847ED" w:rsidRDefault="00A847ED" w:rsidP="00A847ED">
      <w:pPr>
        <w:contextualSpacing/>
        <w:jc w:val="center"/>
        <w:rPr>
          <w:rFonts w:ascii="Times New Roman" w:eastAsia="Times New Roman" w:hAnsi="Times New Roman" w:cs="Times New Roman"/>
          <w:b/>
          <w:bCs/>
          <w:i/>
          <w:iCs/>
          <w:sz w:val="24"/>
          <w:szCs w:val="24"/>
          <w:lang w:eastAsia="zh-CN"/>
        </w:rPr>
      </w:pPr>
    </w:p>
    <w:p w:rsidR="00A847ED" w:rsidRDefault="001C3165" w:rsidP="00A847ED">
      <w:pPr>
        <w:contextualSpacing/>
        <w:jc w:val="center"/>
        <w:rPr>
          <w:rFonts w:ascii="Times New Roman" w:eastAsia="Times New Roman" w:hAnsi="Times New Roman" w:cs="Times New Roman"/>
          <w:b/>
          <w:bCs/>
          <w:sz w:val="24"/>
          <w:szCs w:val="24"/>
          <w:lang w:eastAsia="zh-CN"/>
        </w:rPr>
      </w:pPr>
      <w:r w:rsidRPr="00E2307D">
        <w:rPr>
          <w:rFonts w:ascii="Times New Roman" w:eastAsia="Times New Roman" w:hAnsi="Times New Roman" w:cs="Times New Roman"/>
          <w:b/>
          <w:bCs/>
          <w:i/>
          <w:iCs/>
          <w:sz w:val="24"/>
          <w:szCs w:val="24"/>
          <w:lang w:eastAsia="zh-CN"/>
        </w:rPr>
        <w:t>PIETEIKUMS</w:t>
      </w:r>
      <w:r w:rsidR="0074448B" w:rsidRPr="00E2307D">
        <w:rPr>
          <w:rFonts w:ascii="Times New Roman" w:eastAsia="Times New Roman" w:hAnsi="Times New Roman" w:cs="Times New Roman"/>
          <w:b/>
          <w:bCs/>
          <w:i/>
          <w:iCs/>
          <w:sz w:val="24"/>
          <w:szCs w:val="24"/>
          <w:lang w:eastAsia="zh-CN"/>
        </w:rPr>
        <w:t xml:space="preserve"> </w:t>
      </w:r>
      <w:r w:rsidRPr="00E2307D">
        <w:rPr>
          <w:rFonts w:ascii="Times New Roman" w:eastAsia="Times New Roman" w:hAnsi="Times New Roman" w:cs="Times New Roman"/>
          <w:b/>
          <w:bCs/>
          <w:sz w:val="24"/>
          <w:szCs w:val="24"/>
          <w:lang w:eastAsia="zh-CN"/>
        </w:rPr>
        <w:t>dalībai izsolē Nr.</w:t>
      </w:r>
      <w:r w:rsidR="00A847ED">
        <w:rPr>
          <w:rFonts w:ascii="Times New Roman" w:eastAsia="Times New Roman" w:hAnsi="Times New Roman" w:cs="Times New Roman"/>
          <w:b/>
          <w:bCs/>
          <w:sz w:val="24"/>
          <w:szCs w:val="24"/>
          <w:lang w:eastAsia="zh-CN"/>
        </w:rPr>
        <w:t xml:space="preserve">2025/02 </w:t>
      </w:r>
    </w:p>
    <w:p w:rsidR="00A847ED" w:rsidRDefault="00A847ED" w:rsidP="00A847ED">
      <w:pPr>
        <w:contextualSpacing/>
        <w:jc w:val="center"/>
        <w:rPr>
          <w:rFonts w:ascii="Times New Roman" w:hAnsi="Times New Roman" w:cs="Times New Roman"/>
          <w:b/>
          <w:sz w:val="24"/>
          <w:szCs w:val="24"/>
        </w:rPr>
      </w:pPr>
      <w:r w:rsidRPr="00E2307D">
        <w:rPr>
          <w:rFonts w:ascii="Times New Roman" w:hAnsi="Times New Roman" w:cs="Times New Roman"/>
          <w:b/>
          <w:sz w:val="24"/>
          <w:szCs w:val="24"/>
        </w:rPr>
        <w:t>NEAPBŪVĒTA ZEMES GABALA AR KADASTRA APZĪMĒJUMU 84250040169</w:t>
      </w:r>
      <w:r>
        <w:rPr>
          <w:rFonts w:ascii="Times New Roman" w:hAnsi="Times New Roman" w:cs="Times New Roman"/>
          <w:b/>
          <w:sz w:val="24"/>
          <w:szCs w:val="24"/>
        </w:rPr>
        <w:t xml:space="preserve"> NOMA</w:t>
      </w:r>
    </w:p>
    <w:p w:rsidR="001C3165" w:rsidRPr="00E2307D" w:rsidRDefault="001C3165" w:rsidP="0074448B">
      <w:pPr>
        <w:numPr>
          <w:ilvl w:val="4"/>
          <w:numId w:val="0"/>
        </w:numPr>
        <w:tabs>
          <w:tab w:val="num" w:pos="0"/>
        </w:tabs>
        <w:suppressAutoHyphens/>
        <w:spacing w:before="240" w:after="60" w:line="240" w:lineRule="auto"/>
        <w:jc w:val="center"/>
        <w:outlineLvl w:val="4"/>
        <w:rPr>
          <w:rFonts w:ascii="Times New Roman" w:eastAsia="Times New Roman" w:hAnsi="Times New Roman" w:cs="Times New Roman"/>
          <w:sz w:val="24"/>
          <w:szCs w:val="24"/>
          <w:lang w:eastAsia="zh-CN"/>
        </w:rPr>
      </w:pP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 xml:space="preserve">Pretendenta nosaukums, pārstāvja vārds, uzvārds, amats, dokuments, kas apliecina tiesības pārstāvēt (fiziskai personai – vārds, uzvārds)  </w:t>
      </w:r>
      <w:r w:rsidRPr="00A847ED">
        <w:rPr>
          <w:rFonts w:ascii="Times New Roman" w:eastAsia="Times New Roman" w:hAnsi="Times New Roman" w:cs="Times New Roman"/>
          <w:b/>
          <w:sz w:val="24"/>
          <w:szCs w:val="24"/>
          <w:lang w:eastAsia="zh-CN"/>
        </w:rPr>
        <w:t>______________________________________</w:t>
      </w: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Vienotais reģistrācijas Nr. (fiziskai personai – personas kods) _____________________________</w:t>
      </w: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Juridiskā adrese (fiziskai personai – deklarētā dzīvesvieta): _______________________________</w:t>
      </w: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Biroja adrese (fiziska persona neaizpilda): ________________</w:t>
      </w: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Banka _____________</w:t>
      </w: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Kods ______________</w:t>
      </w: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Konts _______________________</w:t>
      </w: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Kontaktpersona:  _______________</w:t>
      </w:r>
    </w:p>
    <w:p w:rsidR="001C3165" w:rsidRPr="00A847E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Kontakttālrunis: _________________</w:t>
      </w:r>
    </w:p>
    <w:p w:rsidR="001C3165" w:rsidRPr="00A847ED" w:rsidRDefault="00A847ED" w:rsidP="001C3165">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E-pasts: </w:t>
      </w:r>
      <w:r w:rsidR="001C3165" w:rsidRPr="00A847ED">
        <w:rPr>
          <w:rFonts w:ascii="Times New Roman" w:eastAsia="Times New Roman" w:hAnsi="Times New Roman" w:cs="Times New Roman"/>
          <w:sz w:val="24"/>
          <w:szCs w:val="24"/>
          <w:lang w:eastAsia="zh-CN"/>
        </w:rPr>
        <w:t xml:space="preserve"> ___________</w:t>
      </w:r>
      <w:r>
        <w:rPr>
          <w:rFonts w:ascii="Times New Roman" w:eastAsia="Times New Roman" w:hAnsi="Times New Roman" w:cs="Times New Roman"/>
          <w:sz w:val="24"/>
          <w:szCs w:val="24"/>
          <w:lang w:eastAsia="zh-CN"/>
        </w:rPr>
        <w:t>_________</w:t>
      </w:r>
      <w:r w:rsidR="001C3165" w:rsidRPr="00A847ED">
        <w:rPr>
          <w:rFonts w:ascii="Times New Roman" w:eastAsia="Times New Roman" w:hAnsi="Times New Roman" w:cs="Times New Roman"/>
          <w:sz w:val="24"/>
          <w:szCs w:val="24"/>
          <w:lang w:eastAsia="zh-CN"/>
        </w:rPr>
        <w:t xml:space="preserve">_____ </w:t>
      </w:r>
    </w:p>
    <w:p w:rsidR="001C3165"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piesaka savu dalību Saldus tehnikuma organizētajā rakstiskā izsolē Nr.</w:t>
      </w:r>
      <w:r w:rsidR="00A847ED">
        <w:rPr>
          <w:rFonts w:ascii="Times New Roman" w:eastAsia="Times New Roman" w:hAnsi="Times New Roman" w:cs="Times New Roman"/>
          <w:sz w:val="24"/>
          <w:szCs w:val="24"/>
          <w:lang w:eastAsia="zh-CN"/>
        </w:rPr>
        <w:t>2025/02</w:t>
      </w:r>
      <w:r w:rsidRPr="00A847ED">
        <w:rPr>
          <w:rFonts w:ascii="Times New Roman" w:eastAsia="Times New Roman" w:hAnsi="Times New Roman" w:cs="Times New Roman"/>
          <w:sz w:val="24"/>
          <w:szCs w:val="24"/>
          <w:lang w:eastAsia="zh-CN"/>
        </w:rPr>
        <w:t xml:space="preserve"> </w:t>
      </w:r>
      <w:r w:rsidRPr="00A847ED">
        <w:rPr>
          <w:rFonts w:ascii="Times New Roman" w:eastAsia="Times New Roman" w:hAnsi="Times New Roman" w:cs="Times New Roman"/>
          <w:b/>
          <w:sz w:val="24"/>
          <w:szCs w:val="24"/>
          <w:lang w:eastAsia="zh-CN"/>
        </w:rPr>
        <w:t>„</w:t>
      </w:r>
      <w:r w:rsidRPr="00A847ED">
        <w:rPr>
          <w:rFonts w:ascii="Times New Roman" w:eastAsia="Times New Roman" w:hAnsi="Times New Roman" w:cs="Times New Roman"/>
          <w:sz w:val="24"/>
          <w:szCs w:val="24"/>
          <w:lang w:eastAsia="zh-CN"/>
        </w:rPr>
        <w:t>Neapbūvēta zemes gabala ar kadastra apzīmējumu Nr.84250040169”, “</w:t>
      </w:r>
      <w:proofErr w:type="spellStart"/>
      <w:r w:rsidRPr="00A847ED">
        <w:rPr>
          <w:rFonts w:ascii="Times New Roman" w:eastAsia="Times New Roman" w:hAnsi="Times New Roman" w:cs="Times New Roman"/>
          <w:sz w:val="24"/>
          <w:szCs w:val="24"/>
          <w:lang w:eastAsia="zh-CN"/>
        </w:rPr>
        <w:t>Mežsētas</w:t>
      </w:r>
      <w:proofErr w:type="spellEnd"/>
      <w:r w:rsidRPr="00A847ED">
        <w:rPr>
          <w:rFonts w:ascii="Times New Roman" w:eastAsia="Times New Roman" w:hAnsi="Times New Roman" w:cs="Times New Roman"/>
          <w:sz w:val="24"/>
          <w:szCs w:val="24"/>
          <w:lang w:eastAsia="zh-CN"/>
        </w:rPr>
        <w:t>”, Cieceres pagasts, Brocēnu novads, , un par Nomas objektu piedāvāju šādu nomas maksu gadā:</w:t>
      </w:r>
    </w:p>
    <w:p w:rsidR="00A847ED" w:rsidRPr="00A847ED" w:rsidRDefault="00A847ED" w:rsidP="001C3165">
      <w:pPr>
        <w:suppressAutoHyphens/>
        <w:spacing w:after="0" w:line="240" w:lineRule="auto"/>
        <w:jc w:val="both"/>
        <w:rPr>
          <w:rFonts w:ascii="Times New Roman" w:eastAsia="Times New Roman" w:hAnsi="Times New Roman" w:cs="Times New Roman"/>
          <w:sz w:val="24"/>
          <w:szCs w:val="24"/>
          <w:lang w:eastAsia="zh-CN"/>
        </w:rPr>
      </w:pPr>
    </w:p>
    <w:tbl>
      <w:tblPr>
        <w:tblW w:w="9356" w:type="dxa"/>
        <w:tblInd w:w="-5" w:type="dxa"/>
        <w:tblLayout w:type="fixed"/>
        <w:tblLook w:val="0000" w:firstRow="0" w:lastRow="0" w:firstColumn="0" w:lastColumn="0" w:noHBand="0" w:noVBand="0"/>
      </w:tblPr>
      <w:tblGrid>
        <w:gridCol w:w="4933"/>
        <w:gridCol w:w="4423"/>
      </w:tblGrid>
      <w:tr w:rsidR="00E2307D" w:rsidRPr="00E2307D" w:rsidTr="0074448B">
        <w:tc>
          <w:tcPr>
            <w:tcW w:w="4933" w:type="dxa"/>
            <w:tcBorders>
              <w:top w:val="single" w:sz="4" w:space="0" w:color="000000"/>
              <w:left w:val="single" w:sz="4" w:space="0" w:color="000000"/>
              <w:bottom w:val="single" w:sz="4" w:space="0" w:color="000000"/>
            </w:tcBorders>
            <w:shd w:val="clear" w:color="auto" w:fill="auto"/>
          </w:tcPr>
          <w:p w:rsidR="001C3165" w:rsidRPr="00E2307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E2307D">
              <w:rPr>
                <w:rFonts w:ascii="Times New Roman" w:eastAsia="Times New Roman" w:hAnsi="Times New Roman" w:cs="Times New Roman"/>
                <w:b/>
                <w:lang w:eastAsia="zh-CN"/>
              </w:rPr>
              <w:t>Nomas maksa gadā, bez PVN (summa skaitļiem)*</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C3165" w:rsidRPr="00E2307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E2307D">
              <w:rPr>
                <w:rFonts w:ascii="Times New Roman" w:eastAsia="Times New Roman" w:hAnsi="Times New Roman" w:cs="Times New Roman"/>
                <w:b/>
                <w:lang w:eastAsia="zh-CN"/>
              </w:rPr>
              <w:t>Summa vārdiem</w:t>
            </w:r>
          </w:p>
        </w:tc>
      </w:tr>
      <w:tr w:rsidR="00E2307D" w:rsidRPr="00E2307D" w:rsidTr="0074448B">
        <w:trPr>
          <w:trHeight w:val="732"/>
        </w:trPr>
        <w:tc>
          <w:tcPr>
            <w:tcW w:w="4933" w:type="dxa"/>
            <w:tcBorders>
              <w:top w:val="single" w:sz="4" w:space="0" w:color="000000"/>
              <w:left w:val="single" w:sz="4" w:space="0" w:color="000000"/>
              <w:bottom w:val="single" w:sz="4" w:space="0" w:color="000000"/>
            </w:tcBorders>
            <w:shd w:val="clear" w:color="auto" w:fill="auto"/>
          </w:tcPr>
          <w:p w:rsidR="001C3165" w:rsidRPr="00E2307D" w:rsidRDefault="001C3165" w:rsidP="001C3165">
            <w:pPr>
              <w:suppressAutoHyphens/>
              <w:snapToGrid w:val="0"/>
              <w:spacing w:after="0" w:line="240" w:lineRule="auto"/>
              <w:rPr>
                <w:rFonts w:ascii="Times New Roman" w:eastAsia="Times New Roman" w:hAnsi="Times New Roman" w:cs="Times New Roman"/>
                <w:b/>
                <w:lang w:eastAsia="zh-CN"/>
              </w:rPr>
            </w:pPr>
          </w:p>
          <w:p w:rsidR="001C3165" w:rsidRPr="00E2307D" w:rsidRDefault="001C3165" w:rsidP="001C3165">
            <w:pPr>
              <w:suppressAutoHyphens/>
              <w:snapToGrid w:val="0"/>
              <w:spacing w:after="0" w:line="240" w:lineRule="auto"/>
              <w:rPr>
                <w:rFonts w:ascii="Times New Roman" w:eastAsia="Times New Roman" w:hAnsi="Times New Roman" w:cs="Times New Roman"/>
                <w:b/>
                <w:sz w:val="24"/>
                <w:szCs w:val="24"/>
                <w:lang w:eastAsia="zh-CN"/>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165" w:rsidRPr="00E2307D" w:rsidRDefault="001C3165" w:rsidP="001C3165">
            <w:pPr>
              <w:suppressAutoHyphens/>
              <w:snapToGrid w:val="0"/>
              <w:spacing w:after="0" w:line="240" w:lineRule="auto"/>
              <w:jc w:val="center"/>
              <w:rPr>
                <w:rFonts w:ascii="Times New Roman" w:eastAsia="Times New Roman" w:hAnsi="Times New Roman" w:cs="Times New Roman"/>
                <w:lang w:eastAsia="zh-CN"/>
              </w:rPr>
            </w:pPr>
          </w:p>
        </w:tc>
      </w:tr>
    </w:tbl>
    <w:p w:rsidR="001C3165" w:rsidRPr="00A847ED" w:rsidRDefault="001C3165" w:rsidP="001C3165">
      <w:pPr>
        <w:suppressAutoHyphens/>
        <w:spacing w:after="0" w:line="240" w:lineRule="auto"/>
        <w:jc w:val="both"/>
        <w:rPr>
          <w:rFonts w:ascii="Times New Roman" w:eastAsia="Times New Roman" w:hAnsi="Times New Roman" w:cs="Times New Roman"/>
          <w:sz w:val="20"/>
          <w:szCs w:val="20"/>
          <w:lang w:eastAsia="zh-CN"/>
        </w:rPr>
      </w:pPr>
      <w:r w:rsidRPr="00A847ED">
        <w:rPr>
          <w:rFonts w:ascii="Times New Roman" w:eastAsia="Times New Roman" w:hAnsi="Times New Roman" w:cs="Times New Roman"/>
          <w:sz w:val="20"/>
          <w:szCs w:val="20"/>
          <w:lang w:eastAsia="zh-CN"/>
        </w:rPr>
        <w:t xml:space="preserve">*Piedāvātajai nomas maksai gadā tiek piemērots pievienotās vērtības nodoklis normatīvajos aktos noteiktajā apmērā un kārtībā. </w:t>
      </w:r>
    </w:p>
    <w:p w:rsidR="001C3165" w:rsidRPr="00E2307D" w:rsidRDefault="001C3165" w:rsidP="001C3165">
      <w:pPr>
        <w:suppressAutoHyphens/>
        <w:spacing w:after="0" w:line="240" w:lineRule="auto"/>
        <w:jc w:val="both"/>
        <w:rPr>
          <w:rFonts w:ascii="Times New Roman" w:eastAsia="Times New Roman" w:hAnsi="Times New Roman" w:cs="Times New Roman"/>
          <w:sz w:val="24"/>
          <w:szCs w:val="24"/>
          <w:lang w:eastAsia="zh-CN"/>
        </w:rPr>
      </w:pPr>
    </w:p>
    <w:tbl>
      <w:tblPr>
        <w:tblW w:w="9356" w:type="dxa"/>
        <w:tblInd w:w="-5" w:type="dxa"/>
        <w:tblLayout w:type="fixed"/>
        <w:tblLook w:val="0000" w:firstRow="0" w:lastRow="0" w:firstColumn="0" w:lastColumn="0" w:noHBand="0" w:noVBand="0"/>
      </w:tblPr>
      <w:tblGrid>
        <w:gridCol w:w="5007"/>
        <w:gridCol w:w="4349"/>
      </w:tblGrid>
      <w:tr w:rsidR="00E2307D" w:rsidRPr="00A847ED" w:rsidTr="0074448B">
        <w:trPr>
          <w:trHeight w:val="732"/>
        </w:trPr>
        <w:tc>
          <w:tcPr>
            <w:tcW w:w="5007" w:type="dxa"/>
            <w:tcBorders>
              <w:top w:val="single" w:sz="4" w:space="0" w:color="000000"/>
              <w:left w:val="single" w:sz="4" w:space="0" w:color="000000"/>
              <w:bottom w:val="single" w:sz="4" w:space="0" w:color="000000"/>
            </w:tcBorders>
            <w:shd w:val="clear" w:color="auto" w:fill="auto"/>
          </w:tcPr>
          <w:p w:rsidR="001C3165" w:rsidRPr="00A847ED" w:rsidRDefault="001C3165" w:rsidP="001C3165">
            <w:pPr>
              <w:suppressAutoHyphens/>
              <w:snapToGrid w:val="0"/>
              <w:spacing w:after="0" w:line="240" w:lineRule="auto"/>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b/>
                <w:sz w:val="24"/>
                <w:szCs w:val="24"/>
                <w:lang w:eastAsia="zh-CN"/>
              </w:rPr>
              <w:t>Pretendenta plānotie darbi nomas objektā nomas līguma darbības laikā</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rsidR="001C3165" w:rsidRPr="00A847ED" w:rsidRDefault="001C3165" w:rsidP="001C3165">
            <w:pPr>
              <w:suppressAutoHyphens/>
              <w:snapToGrid w:val="0"/>
              <w:spacing w:after="0" w:line="240" w:lineRule="auto"/>
              <w:jc w:val="both"/>
              <w:rPr>
                <w:rFonts w:ascii="Times New Roman" w:eastAsia="Times New Roman" w:hAnsi="Times New Roman" w:cs="Times New Roman"/>
                <w:sz w:val="24"/>
                <w:szCs w:val="24"/>
                <w:lang w:eastAsia="zh-CN"/>
              </w:rPr>
            </w:pPr>
          </w:p>
          <w:p w:rsidR="001C3165" w:rsidRPr="00A847ED" w:rsidRDefault="001C3165" w:rsidP="001C3165">
            <w:pPr>
              <w:suppressAutoHyphens/>
              <w:snapToGrid w:val="0"/>
              <w:spacing w:after="0" w:line="240" w:lineRule="auto"/>
              <w:jc w:val="both"/>
              <w:rPr>
                <w:rFonts w:ascii="Times New Roman" w:eastAsia="Times New Roman" w:hAnsi="Times New Roman" w:cs="Times New Roman"/>
                <w:sz w:val="24"/>
                <w:szCs w:val="24"/>
                <w:lang w:eastAsia="zh-CN"/>
              </w:rPr>
            </w:pPr>
          </w:p>
        </w:tc>
      </w:tr>
    </w:tbl>
    <w:p w:rsidR="001C3165" w:rsidRPr="00A847ED" w:rsidRDefault="001C3165" w:rsidP="001C3165">
      <w:pPr>
        <w:tabs>
          <w:tab w:val="left" w:pos="792"/>
        </w:tabs>
        <w:suppressAutoHyphens/>
        <w:spacing w:before="120" w:after="0" w:line="240" w:lineRule="auto"/>
        <w:ind w:left="360"/>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b/>
          <w:sz w:val="24"/>
          <w:szCs w:val="24"/>
          <w:lang w:eastAsia="zh-CN"/>
        </w:rPr>
        <w:t>Parakstot šo pieteikumu apliecinu, ka:</w:t>
      </w:r>
    </w:p>
    <w:p w:rsidR="00A847ED" w:rsidRPr="00A847ED" w:rsidRDefault="001C3165" w:rsidP="00A847ED">
      <w:pPr>
        <w:pStyle w:val="Sarakstarindkopa"/>
        <w:numPr>
          <w:ilvl w:val="0"/>
          <w:numId w:val="9"/>
        </w:numPr>
        <w:tabs>
          <w:tab w:val="left" w:pos="0"/>
          <w:tab w:val="left" w:pos="284"/>
        </w:tabs>
        <w:suppressAutoHyphens/>
        <w:spacing w:before="120" w:after="0" w:line="240" w:lineRule="auto"/>
        <w:ind w:left="0" w:firstLine="0"/>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man ir tiesības parakstīt pieteikumu dalībai izsolē</w:t>
      </w:r>
      <w:r w:rsidR="00A847ED" w:rsidRPr="00A847ED">
        <w:rPr>
          <w:rFonts w:ascii="Times New Roman" w:eastAsia="Times New Roman" w:hAnsi="Times New Roman" w:cs="Times New Roman"/>
          <w:sz w:val="24"/>
          <w:szCs w:val="24"/>
          <w:lang w:eastAsia="zh-CN"/>
        </w:rPr>
        <w:t>,</w:t>
      </w:r>
      <w:r w:rsidRPr="00A847ED">
        <w:rPr>
          <w:rFonts w:ascii="Times New Roman" w:eastAsia="Times New Roman" w:hAnsi="Times New Roman" w:cs="Times New Roman"/>
          <w:sz w:val="24"/>
          <w:szCs w:val="24"/>
          <w:lang w:eastAsia="zh-CN"/>
        </w:rPr>
        <w:t xml:space="preserve"> </w:t>
      </w:r>
    </w:p>
    <w:p w:rsidR="001C3165" w:rsidRPr="00A847ED" w:rsidRDefault="001C3165" w:rsidP="00A847ED">
      <w:pPr>
        <w:pStyle w:val="Sarakstarindkopa"/>
        <w:numPr>
          <w:ilvl w:val="0"/>
          <w:numId w:val="9"/>
        </w:numPr>
        <w:tabs>
          <w:tab w:val="left" w:pos="0"/>
          <w:tab w:val="left" w:pos="284"/>
        </w:tabs>
        <w:suppressAutoHyphens/>
        <w:spacing w:before="120" w:after="0" w:line="240" w:lineRule="auto"/>
        <w:ind w:left="0" w:firstLine="0"/>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pretendents ir iepazinies ar izsoles noteikumiem, un tie ir saprotami,</w:t>
      </w:r>
    </w:p>
    <w:p w:rsidR="001C3165" w:rsidRPr="00A847ED" w:rsidRDefault="001C3165" w:rsidP="00A847ED">
      <w:pPr>
        <w:pStyle w:val="Sarakstarindkopa"/>
        <w:numPr>
          <w:ilvl w:val="0"/>
          <w:numId w:val="9"/>
        </w:numPr>
        <w:tabs>
          <w:tab w:val="left" w:pos="0"/>
        </w:tabs>
        <w:suppressAutoHyphens/>
        <w:spacing w:before="120" w:after="0" w:line="240" w:lineRule="auto"/>
        <w:ind w:left="0" w:firstLine="0"/>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pretendents piekrīt izsoles noteikumiem un tiem pievienotā nomas līguma noteikumiem,</w:t>
      </w:r>
    </w:p>
    <w:p w:rsidR="001C3165" w:rsidRPr="00A847ED" w:rsidRDefault="001C3165" w:rsidP="00A847ED">
      <w:pPr>
        <w:pStyle w:val="Sarakstarindkopa"/>
        <w:numPr>
          <w:ilvl w:val="0"/>
          <w:numId w:val="9"/>
        </w:numPr>
        <w:tabs>
          <w:tab w:val="left" w:pos="0"/>
        </w:tabs>
        <w:suppressAutoHyphens/>
        <w:spacing w:before="120" w:after="0" w:line="240" w:lineRule="auto"/>
        <w:ind w:left="0" w:firstLine="0"/>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pretendents ar nomas objektu ir iepazinies dabā, tā faktiskais stāvoklis, ir zināms un pret to nav pretenziju,</w:t>
      </w:r>
    </w:p>
    <w:p w:rsidR="001C3165" w:rsidRPr="00A847ED" w:rsidRDefault="001C3165" w:rsidP="00A847ED">
      <w:pPr>
        <w:pStyle w:val="Sarakstarindkopa"/>
        <w:numPr>
          <w:ilvl w:val="0"/>
          <w:numId w:val="9"/>
        </w:numPr>
        <w:tabs>
          <w:tab w:val="left" w:pos="0"/>
        </w:tabs>
        <w:suppressAutoHyphens/>
        <w:spacing w:before="120" w:after="0" w:line="240" w:lineRule="auto"/>
        <w:ind w:left="0" w:firstLine="0"/>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pretendents nav pasludināts par maksātnespējīgu, neatrodas likvidācijas stadijā, tā saimnieciskā darbība nav apturēta vai pārtraukta, nav uzsākta tiesvedība par darbības izbeigšanu, maksātnespēju vai bankrotu,</w:t>
      </w:r>
    </w:p>
    <w:p w:rsidR="001C3165" w:rsidRPr="00A847ED" w:rsidRDefault="001C3165" w:rsidP="00A847ED">
      <w:pPr>
        <w:pStyle w:val="Sarakstarindkopa"/>
        <w:numPr>
          <w:ilvl w:val="0"/>
          <w:numId w:val="9"/>
        </w:numPr>
        <w:tabs>
          <w:tab w:val="left" w:pos="0"/>
          <w:tab w:val="left" w:pos="900"/>
        </w:tabs>
        <w:suppressAutoHyphens/>
        <w:spacing w:before="120" w:after="0" w:line="240" w:lineRule="auto"/>
        <w:ind w:left="0" w:firstLine="0"/>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 xml:space="preserve"> neesmu nekādā veidā ieinteresēts nevienā citā izsoles pieteikumā, kas iesniegts šai izsolei,</w:t>
      </w:r>
    </w:p>
    <w:p w:rsidR="001C3165" w:rsidRDefault="0074448B" w:rsidP="00A847ED">
      <w:pPr>
        <w:pStyle w:val="Sarakstarindkopa"/>
        <w:numPr>
          <w:ilvl w:val="0"/>
          <w:numId w:val="9"/>
        </w:numPr>
        <w:tabs>
          <w:tab w:val="left" w:pos="0"/>
          <w:tab w:val="num" w:pos="284"/>
          <w:tab w:val="left" w:pos="900"/>
        </w:tabs>
        <w:suppressAutoHyphens/>
        <w:spacing w:before="120" w:after="0" w:line="240" w:lineRule="auto"/>
        <w:ind w:left="0" w:firstLine="0"/>
        <w:jc w:val="both"/>
        <w:rPr>
          <w:rFonts w:ascii="Times New Roman" w:eastAsia="Times New Roman" w:hAnsi="Times New Roman" w:cs="Times New Roman"/>
          <w:sz w:val="24"/>
          <w:szCs w:val="24"/>
          <w:lang w:eastAsia="zh-CN"/>
        </w:rPr>
      </w:pPr>
      <w:r w:rsidRPr="00A847ED">
        <w:rPr>
          <w:rFonts w:ascii="Times New Roman" w:eastAsia="Times New Roman" w:hAnsi="Times New Roman" w:cs="Times New Roman"/>
          <w:sz w:val="24"/>
          <w:szCs w:val="24"/>
          <w:lang w:eastAsia="zh-CN"/>
        </w:rPr>
        <w:t xml:space="preserve"> </w:t>
      </w:r>
      <w:r w:rsidR="001C3165" w:rsidRPr="00A847ED">
        <w:rPr>
          <w:rFonts w:ascii="Times New Roman" w:eastAsia="Times New Roman" w:hAnsi="Times New Roman" w:cs="Times New Roman"/>
          <w:sz w:val="24"/>
          <w:szCs w:val="24"/>
          <w:lang w:eastAsia="zh-CN"/>
        </w:rPr>
        <w:t>pretendents ir informēts par personas datu apstrādi un, ka</w:t>
      </w:r>
      <w:r w:rsidRPr="00A847ED">
        <w:rPr>
          <w:rFonts w:ascii="Times New Roman" w:eastAsia="Times New Roman" w:hAnsi="Times New Roman" w:cs="Times New Roman"/>
          <w:sz w:val="24"/>
          <w:szCs w:val="24"/>
          <w:lang w:eastAsia="zh-CN"/>
        </w:rPr>
        <w:t xml:space="preserve"> </w:t>
      </w:r>
      <w:r w:rsidR="001C3165" w:rsidRPr="00A847ED">
        <w:rPr>
          <w:rFonts w:ascii="Times New Roman" w:eastAsia="Times New Roman" w:hAnsi="Times New Roman" w:cs="Times New Roman"/>
          <w:sz w:val="24"/>
          <w:szCs w:val="24"/>
          <w:lang w:eastAsia="zh-CN"/>
        </w:rPr>
        <w:t>informāciju un personas datus, kurus pretendents iesniedz saistībā ar dalību izsoles procedūrā un izsoles procedūras rezultātā ar uzvarētāju noslēgtā līguma izpildei, apstrādā, ievērojot atbilstošus tehniskos un organizatoriskos pasākumus tādā veidā, ka apstrādē ir ievērotas Eiropas Savienības normatīvo aktu prasības un ir nodrošināta attiecīgo datu subjektu tiesību aizsardzība.</w:t>
      </w:r>
    </w:p>
    <w:p w:rsidR="00A847ED" w:rsidRPr="00A847ED" w:rsidRDefault="00A847ED" w:rsidP="00A847ED">
      <w:pPr>
        <w:tabs>
          <w:tab w:val="num" w:pos="284"/>
          <w:tab w:val="left" w:pos="900"/>
        </w:tabs>
        <w:suppressAutoHyphens/>
        <w:spacing w:before="120" w:after="0" w:line="240" w:lineRule="auto"/>
        <w:ind w:left="360"/>
        <w:jc w:val="both"/>
        <w:rPr>
          <w:rFonts w:ascii="Times New Roman" w:eastAsia="Times New Roman" w:hAnsi="Times New Roman" w:cs="Times New Roman"/>
          <w:sz w:val="24"/>
          <w:szCs w:val="24"/>
          <w:lang w:eastAsia="zh-CN"/>
        </w:rPr>
      </w:pPr>
    </w:p>
    <w:p w:rsidR="001C3165" w:rsidRPr="00E2307D" w:rsidRDefault="001C3165" w:rsidP="001C3165">
      <w:pPr>
        <w:suppressAutoHyphens/>
        <w:spacing w:after="0" w:line="240" w:lineRule="auto"/>
        <w:jc w:val="both"/>
        <w:rPr>
          <w:rFonts w:ascii="Times New Roman" w:eastAsia="Times New Roman" w:hAnsi="Times New Roman" w:cs="Times New Roman"/>
          <w:sz w:val="24"/>
          <w:szCs w:val="24"/>
          <w:lang w:eastAsia="zh-CN"/>
        </w:rPr>
      </w:pPr>
      <w:r w:rsidRPr="00E2307D">
        <w:rPr>
          <w:rFonts w:ascii="Times New Roman" w:eastAsia="Times New Roman" w:hAnsi="Times New Roman" w:cs="Times New Roman"/>
          <w:sz w:val="24"/>
          <w:szCs w:val="24"/>
          <w:lang w:eastAsia="zh-CN"/>
        </w:rPr>
        <w:t xml:space="preserve">_______________________________                       </w:t>
      </w:r>
    </w:p>
    <w:p w:rsidR="001C3165" w:rsidRPr="00E2307D" w:rsidRDefault="001C3165" w:rsidP="001C3165">
      <w:pPr>
        <w:suppressAutoHyphens/>
        <w:spacing w:after="0" w:line="240" w:lineRule="auto"/>
        <w:jc w:val="both"/>
        <w:rPr>
          <w:rFonts w:ascii="Times New Roman" w:eastAsia="Times New Roman" w:hAnsi="Times New Roman" w:cs="Times New Roman"/>
          <w:sz w:val="20"/>
          <w:szCs w:val="20"/>
          <w:lang w:eastAsia="zh-CN"/>
        </w:rPr>
      </w:pPr>
      <w:r w:rsidRPr="00E2307D">
        <w:rPr>
          <w:rFonts w:ascii="Times New Roman" w:eastAsia="Times New Roman" w:hAnsi="Times New Roman" w:cs="Times New Roman"/>
          <w:sz w:val="24"/>
          <w:szCs w:val="24"/>
          <w:vertAlign w:val="superscript"/>
          <w:lang w:eastAsia="zh-CN"/>
        </w:rPr>
        <w:t xml:space="preserve">          </w:t>
      </w:r>
      <w:r w:rsidRPr="00E2307D">
        <w:rPr>
          <w:rFonts w:ascii="Times New Roman" w:eastAsia="Times New Roman" w:hAnsi="Times New Roman" w:cs="Times New Roman"/>
          <w:sz w:val="24"/>
          <w:szCs w:val="24"/>
          <w:vertAlign w:val="superscript"/>
          <w:lang w:eastAsia="zh-CN"/>
        </w:rPr>
        <w:tab/>
        <w:t xml:space="preserve">          </w:t>
      </w:r>
      <w:r w:rsidRPr="00E2307D">
        <w:rPr>
          <w:rFonts w:ascii="Times New Roman" w:eastAsia="Times New Roman" w:hAnsi="Times New Roman" w:cs="Times New Roman"/>
          <w:sz w:val="20"/>
          <w:szCs w:val="20"/>
          <w:vertAlign w:val="superscript"/>
          <w:lang w:eastAsia="zh-CN"/>
        </w:rPr>
        <w:t>(paraksts)</w:t>
      </w:r>
      <w:r w:rsidRPr="00E2307D">
        <w:rPr>
          <w:rFonts w:ascii="Times New Roman" w:eastAsia="Times New Roman" w:hAnsi="Times New Roman" w:cs="Times New Roman"/>
          <w:sz w:val="20"/>
          <w:szCs w:val="20"/>
          <w:vertAlign w:val="superscript"/>
          <w:lang w:eastAsia="zh-CN"/>
        </w:rPr>
        <w:tab/>
      </w:r>
      <w:r w:rsidRPr="00E2307D">
        <w:rPr>
          <w:rFonts w:ascii="Times New Roman" w:eastAsia="Times New Roman" w:hAnsi="Times New Roman" w:cs="Times New Roman"/>
          <w:sz w:val="24"/>
          <w:szCs w:val="24"/>
          <w:vertAlign w:val="superscript"/>
          <w:lang w:eastAsia="zh-CN"/>
        </w:rPr>
        <w:tab/>
      </w:r>
      <w:r w:rsidRPr="00E2307D">
        <w:rPr>
          <w:rFonts w:ascii="Times New Roman" w:eastAsia="Times New Roman" w:hAnsi="Times New Roman" w:cs="Times New Roman"/>
          <w:sz w:val="24"/>
          <w:szCs w:val="24"/>
          <w:vertAlign w:val="superscript"/>
          <w:lang w:eastAsia="zh-CN"/>
        </w:rPr>
        <w:tab/>
        <w:t xml:space="preserve">                 </w:t>
      </w:r>
      <w:r w:rsidRPr="00E2307D">
        <w:rPr>
          <w:rFonts w:ascii="Times New Roman" w:eastAsia="Times New Roman" w:hAnsi="Times New Roman" w:cs="Times New Roman"/>
          <w:sz w:val="24"/>
          <w:szCs w:val="24"/>
          <w:vertAlign w:val="superscript"/>
          <w:lang w:eastAsia="zh-CN"/>
        </w:rPr>
        <w:tab/>
        <w:t xml:space="preserve">   </w:t>
      </w:r>
      <w:r w:rsidRPr="00E2307D">
        <w:rPr>
          <w:rFonts w:ascii="Times New Roman" w:eastAsia="Times New Roman" w:hAnsi="Times New Roman" w:cs="Times New Roman"/>
          <w:sz w:val="24"/>
          <w:szCs w:val="24"/>
          <w:vertAlign w:val="superscript"/>
          <w:lang w:eastAsia="zh-CN"/>
        </w:rPr>
        <w:tab/>
        <w:t xml:space="preserve">               </w:t>
      </w:r>
      <w:r w:rsidRPr="00E2307D">
        <w:rPr>
          <w:rFonts w:ascii="Times New Roman" w:eastAsia="Times New Roman" w:hAnsi="Times New Roman" w:cs="Times New Roman"/>
          <w:sz w:val="20"/>
          <w:szCs w:val="20"/>
          <w:vertAlign w:val="superscript"/>
          <w:lang w:eastAsia="zh-CN"/>
        </w:rPr>
        <w:t>(paraksta atšifrējums)</w:t>
      </w:r>
    </w:p>
    <w:p w:rsidR="001C3165" w:rsidRPr="00E2307D" w:rsidRDefault="001C3165" w:rsidP="00A44CDA">
      <w:pPr>
        <w:spacing w:after="0" w:line="240" w:lineRule="auto"/>
        <w:jc w:val="right"/>
        <w:rPr>
          <w:rFonts w:ascii="Times New Roman" w:eastAsia="Calibri" w:hAnsi="Times New Roman" w:cs="Times New Roman"/>
        </w:rPr>
      </w:pPr>
    </w:p>
    <w:p w:rsidR="00CE1C1B" w:rsidRDefault="00CE1C1B" w:rsidP="00A44CDA">
      <w:pPr>
        <w:spacing w:after="0" w:line="240" w:lineRule="auto"/>
        <w:jc w:val="right"/>
        <w:rPr>
          <w:rFonts w:ascii="Times New Roman" w:eastAsia="Calibri" w:hAnsi="Times New Roman" w:cs="Times New Roman"/>
          <w:sz w:val="20"/>
          <w:szCs w:val="20"/>
        </w:rPr>
      </w:pPr>
    </w:p>
    <w:p w:rsidR="00CE1C1B" w:rsidRDefault="00CE1C1B" w:rsidP="00CE1C1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Datums_________________</w:t>
      </w:r>
    </w:p>
    <w:p w:rsidR="001C3165" w:rsidRPr="00E2307D" w:rsidRDefault="0074448B" w:rsidP="00A44CDA">
      <w:pPr>
        <w:spacing w:after="0" w:line="240" w:lineRule="auto"/>
        <w:jc w:val="right"/>
        <w:rPr>
          <w:rFonts w:ascii="Times New Roman" w:eastAsia="Calibri" w:hAnsi="Times New Roman" w:cs="Times New Roman"/>
          <w:sz w:val="20"/>
          <w:szCs w:val="20"/>
        </w:rPr>
      </w:pPr>
      <w:r w:rsidRPr="00E2307D">
        <w:rPr>
          <w:rFonts w:ascii="Times New Roman" w:eastAsia="Calibri" w:hAnsi="Times New Roman" w:cs="Times New Roman"/>
          <w:sz w:val="20"/>
          <w:szCs w:val="20"/>
        </w:rPr>
        <w:lastRenderedPageBreak/>
        <w:t>3.pielikums</w:t>
      </w:r>
    </w:p>
    <w:p w:rsidR="00A44CDA" w:rsidRPr="00E2307D" w:rsidRDefault="00A44CDA" w:rsidP="00A44CDA">
      <w:pPr>
        <w:spacing w:after="0" w:line="240" w:lineRule="auto"/>
        <w:jc w:val="right"/>
        <w:rPr>
          <w:rFonts w:ascii="Times New Roman" w:eastAsia="Calibri" w:hAnsi="Times New Roman" w:cs="Times New Roman"/>
          <w:sz w:val="20"/>
          <w:szCs w:val="20"/>
        </w:rPr>
      </w:pPr>
      <w:r w:rsidRPr="00E2307D">
        <w:rPr>
          <w:rFonts w:ascii="Times New Roman" w:eastAsia="Calibri" w:hAnsi="Times New Roman" w:cs="Times New Roman"/>
          <w:sz w:val="20"/>
          <w:szCs w:val="20"/>
        </w:rPr>
        <w:t>Līguma projekts</w:t>
      </w:r>
    </w:p>
    <w:tbl>
      <w:tblPr>
        <w:tblpPr w:leftFromText="180" w:rightFromText="180" w:vertAnchor="page" w:horzAnchor="margin" w:tblpY="1961"/>
        <w:tblW w:w="9160" w:type="dxa"/>
        <w:tblLook w:val="04A0" w:firstRow="1" w:lastRow="0" w:firstColumn="1" w:lastColumn="0" w:noHBand="0" w:noVBand="1"/>
      </w:tblPr>
      <w:tblGrid>
        <w:gridCol w:w="4580"/>
        <w:gridCol w:w="4580"/>
      </w:tblGrid>
      <w:tr w:rsidR="00177B15" w:rsidRPr="00177B15" w:rsidTr="00AE5812">
        <w:trPr>
          <w:trHeight w:val="591"/>
        </w:trPr>
        <w:tc>
          <w:tcPr>
            <w:tcW w:w="4580" w:type="dxa"/>
          </w:tcPr>
          <w:p w:rsidR="00177B15" w:rsidRPr="00177B15" w:rsidRDefault="00177B15" w:rsidP="00177B15">
            <w:pPr>
              <w:widowControl w:val="0"/>
              <w:spacing w:after="0" w:line="240" w:lineRule="auto"/>
              <w:ind w:firstLine="720"/>
              <w:jc w:val="right"/>
              <w:rPr>
                <w:rFonts w:ascii="Times New Roman" w:eastAsia="Calibri" w:hAnsi="Times New Roman" w:cs="Times New Roman"/>
                <w:b/>
                <w:sz w:val="24"/>
                <w:szCs w:val="24"/>
              </w:rPr>
            </w:pPr>
          </w:p>
        </w:tc>
        <w:tc>
          <w:tcPr>
            <w:tcW w:w="4580" w:type="dxa"/>
          </w:tcPr>
          <w:p w:rsidR="00177B15" w:rsidRPr="00177B15" w:rsidRDefault="00177B15" w:rsidP="00177B15">
            <w:pPr>
              <w:widowControl w:val="0"/>
              <w:spacing w:after="0" w:line="240" w:lineRule="auto"/>
              <w:rPr>
                <w:rFonts w:ascii="Times New Roman" w:eastAsia="Calibri" w:hAnsi="Times New Roman" w:cs="Times New Roman"/>
                <w:b/>
                <w:sz w:val="24"/>
                <w:szCs w:val="24"/>
              </w:rPr>
            </w:pPr>
            <w:r w:rsidRPr="00177B15">
              <w:rPr>
                <w:rFonts w:ascii="Times New Roman" w:eastAsia="Calibri" w:hAnsi="Times New Roman" w:cs="Times New Roman"/>
                <w:b/>
                <w:sz w:val="24"/>
                <w:szCs w:val="24"/>
              </w:rPr>
              <w:t xml:space="preserve">        APSTIPRINU:</w:t>
            </w:r>
          </w:p>
          <w:p w:rsidR="00177B15" w:rsidRPr="00177B15" w:rsidRDefault="00177B15" w:rsidP="00177B15">
            <w:pPr>
              <w:widowControl w:val="0"/>
              <w:spacing w:after="0" w:line="240" w:lineRule="auto"/>
              <w:rPr>
                <w:rFonts w:ascii="Times New Roman" w:eastAsia="Calibri" w:hAnsi="Times New Roman" w:cs="Times New Roman"/>
                <w:b/>
                <w:sz w:val="24"/>
                <w:szCs w:val="24"/>
              </w:rPr>
            </w:pPr>
          </w:p>
          <w:p w:rsidR="00177B15" w:rsidRPr="00177B15" w:rsidRDefault="00177B15" w:rsidP="00177B15">
            <w:pPr>
              <w:widowControl w:val="0"/>
              <w:spacing w:after="0" w:line="240" w:lineRule="auto"/>
              <w:ind w:left="518"/>
              <w:rPr>
                <w:rFonts w:ascii="Times New Roman" w:eastAsia="Calibri" w:hAnsi="Times New Roman" w:cs="Times New Roman"/>
                <w:sz w:val="24"/>
                <w:szCs w:val="24"/>
              </w:rPr>
            </w:pPr>
            <w:r w:rsidRPr="00177B15">
              <w:rPr>
                <w:rFonts w:ascii="Times New Roman" w:eastAsia="Calibri" w:hAnsi="Times New Roman" w:cs="Times New Roman"/>
                <w:sz w:val="24"/>
                <w:szCs w:val="24"/>
              </w:rPr>
              <w:t>Reģistrācijas Nr._________________</w:t>
            </w:r>
          </w:p>
          <w:p w:rsidR="00177B15" w:rsidRPr="00177B15" w:rsidRDefault="00177B15" w:rsidP="00177B15">
            <w:pPr>
              <w:widowControl w:val="0"/>
              <w:spacing w:after="0" w:line="240" w:lineRule="auto"/>
              <w:ind w:left="518"/>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Nekustamā īpašuma un valsts mantas apsaimniekošanas komisijas </w:t>
            </w:r>
            <w:r w:rsidRPr="00177B15">
              <w:rPr>
                <w:rFonts w:ascii="Times New Roman" w:eastAsia="Calibri" w:hAnsi="Times New Roman" w:cs="Times New Roman"/>
                <w:bCs/>
                <w:sz w:val="24"/>
                <w:szCs w:val="24"/>
              </w:rPr>
              <w:t>priekšsēdētājs            </w:t>
            </w:r>
          </w:p>
          <w:p w:rsidR="00177B15" w:rsidRPr="00177B15" w:rsidRDefault="00177B15" w:rsidP="00177B15">
            <w:pPr>
              <w:widowControl w:val="0"/>
              <w:spacing w:after="0" w:line="240" w:lineRule="auto"/>
              <w:ind w:left="518"/>
              <w:rPr>
                <w:rFonts w:ascii="Times New Roman" w:eastAsia="Calibri" w:hAnsi="Times New Roman" w:cs="Times New Roman"/>
                <w:sz w:val="24"/>
                <w:szCs w:val="24"/>
              </w:rPr>
            </w:pPr>
          </w:p>
          <w:p w:rsidR="00177B15" w:rsidRPr="00177B15" w:rsidRDefault="00177B15" w:rsidP="00177B15">
            <w:pPr>
              <w:widowControl w:val="0"/>
              <w:spacing w:after="0" w:line="240" w:lineRule="auto"/>
              <w:ind w:left="518"/>
              <w:rPr>
                <w:rFonts w:ascii="Times New Roman" w:eastAsia="Calibri" w:hAnsi="Times New Roman" w:cs="Times New Roman"/>
                <w:sz w:val="24"/>
                <w:szCs w:val="24"/>
              </w:rPr>
            </w:pPr>
            <w:r w:rsidRPr="00177B15">
              <w:rPr>
                <w:rFonts w:ascii="Times New Roman" w:eastAsia="Calibri" w:hAnsi="Times New Roman" w:cs="Times New Roman"/>
                <w:sz w:val="24"/>
                <w:szCs w:val="24"/>
              </w:rPr>
              <w:t>______________/_______________/</w:t>
            </w:r>
          </w:p>
          <w:p w:rsidR="00177B15" w:rsidRPr="00177B15" w:rsidRDefault="00177B15" w:rsidP="00177B15">
            <w:pPr>
              <w:widowControl w:val="0"/>
              <w:spacing w:after="0" w:line="240" w:lineRule="auto"/>
              <w:ind w:left="518"/>
              <w:rPr>
                <w:rFonts w:ascii="Times New Roman" w:eastAsia="Calibri" w:hAnsi="Times New Roman" w:cs="Times New Roman"/>
                <w:sz w:val="24"/>
                <w:szCs w:val="24"/>
              </w:rPr>
            </w:pPr>
          </w:p>
          <w:p w:rsidR="00177B15" w:rsidRPr="00177B15" w:rsidRDefault="00177B15" w:rsidP="00B4075B">
            <w:pPr>
              <w:widowControl w:val="0"/>
              <w:spacing w:after="0" w:line="240" w:lineRule="auto"/>
              <w:ind w:left="518"/>
              <w:rPr>
                <w:rFonts w:ascii="Times New Roman" w:eastAsia="Calibri" w:hAnsi="Times New Roman" w:cs="Times New Roman"/>
                <w:b/>
                <w:sz w:val="24"/>
                <w:szCs w:val="24"/>
              </w:rPr>
            </w:pPr>
            <w:r w:rsidRPr="00177B15">
              <w:rPr>
                <w:rFonts w:ascii="Times New Roman" w:eastAsia="Calibri" w:hAnsi="Times New Roman" w:cs="Times New Roman"/>
                <w:sz w:val="24"/>
                <w:szCs w:val="24"/>
              </w:rPr>
              <w:t>20</w:t>
            </w:r>
            <w:r w:rsidR="00B4075B">
              <w:rPr>
                <w:rFonts w:ascii="Times New Roman" w:eastAsia="Calibri" w:hAnsi="Times New Roman" w:cs="Times New Roman"/>
                <w:sz w:val="24"/>
                <w:szCs w:val="24"/>
              </w:rPr>
              <w:t>25</w:t>
            </w:r>
            <w:r w:rsidRPr="00177B15">
              <w:rPr>
                <w:rFonts w:ascii="Times New Roman" w:eastAsia="Calibri" w:hAnsi="Times New Roman" w:cs="Times New Roman"/>
                <w:sz w:val="24"/>
                <w:szCs w:val="24"/>
              </w:rPr>
              <w:t>.gada ___._____________</w:t>
            </w:r>
          </w:p>
        </w:tc>
      </w:tr>
    </w:tbl>
    <w:p w:rsidR="00177B15" w:rsidRPr="00177B15" w:rsidRDefault="00177B15" w:rsidP="00177B15">
      <w:pPr>
        <w:widowControl w:val="0"/>
        <w:spacing w:after="0" w:line="240" w:lineRule="auto"/>
        <w:ind w:firstLine="720"/>
        <w:jc w:val="right"/>
        <w:rPr>
          <w:rFonts w:ascii="Times New Roman" w:eastAsia="Calibri" w:hAnsi="Times New Roman" w:cs="Times New Roman"/>
          <w:b/>
          <w:sz w:val="24"/>
          <w:szCs w:val="24"/>
        </w:rPr>
      </w:pPr>
    </w:p>
    <w:p w:rsidR="00177B15" w:rsidRPr="00177B15" w:rsidRDefault="00177B15" w:rsidP="00177B15">
      <w:pPr>
        <w:widowControl w:val="0"/>
        <w:spacing w:after="0" w:line="240" w:lineRule="auto"/>
        <w:ind w:firstLine="720"/>
        <w:jc w:val="right"/>
        <w:rPr>
          <w:rFonts w:ascii="Times New Roman" w:eastAsia="Calibri" w:hAnsi="Times New Roman" w:cs="Times New Roman"/>
          <w:b/>
          <w:sz w:val="24"/>
          <w:szCs w:val="24"/>
        </w:rPr>
      </w:pPr>
    </w:p>
    <w:p w:rsidR="00177B15" w:rsidRDefault="00177B15" w:rsidP="00177B15">
      <w:pPr>
        <w:widowControl w:val="0"/>
        <w:spacing w:after="0" w:line="240" w:lineRule="auto"/>
        <w:ind w:firstLine="720"/>
        <w:jc w:val="center"/>
        <w:rPr>
          <w:rFonts w:ascii="Times New Roman" w:eastAsia="Calibri" w:hAnsi="Times New Roman" w:cs="Times New Roman"/>
          <w:b/>
          <w:sz w:val="24"/>
          <w:szCs w:val="24"/>
        </w:rPr>
      </w:pPr>
    </w:p>
    <w:p w:rsidR="00177B15" w:rsidRDefault="00177B15" w:rsidP="00177B15">
      <w:pPr>
        <w:widowControl w:val="0"/>
        <w:spacing w:after="0" w:line="240" w:lineRule="auto"/>
        <w:ind w:firstLine="720"/>
        <w:jc w:val="center"/>
        <w:rPr>
          <w:rFonts w:ascii="Times New Roman" w:eastAsia="Calibri" w:hAnsi="Times New Roman" w:cs="Times New Roman"/>
          <w:b/>
          <w:sz w:val="24"/>
          <w:szCs w:val="24"/>
        </w:rPr>
      </w:pPr>
    </w:p>
    <w:p w:rsidR="00177B15" w:rsidRDefault="00177B15" w:rsidP="00177B15">
      <w:pPr>
        <w:widowControl w:val="0"/>
        <w:spacing w:after="0" w:line="240" w:lineRule="auto"/>
        <w:ind w:firstLine="720"/>
        <w:jc w:val="center"/>
        <w:rPr>
          <w:rFonts w:ascii="Times New Roman" w:eastAsia="Calibri" w:hAnsi="Times New Roman" w:cs="Times New Roman"/>
          <w:b/>
          <w:sz w:val="24"/>
          <w:szCs w:val="24"/>
        </w:rPr>
      </w:pPr>
    </w:p>
    <w:p w:rsidR="00177B15" w:rsidRPr="00177B15" w:rsidRDefault="00177B15" w:rsidP="00177B15">
      <w:pPr>
        <w:widowControl w:val="0"/>
        <w:spacing w:after="0" w:line="240" w:lineRule="auto"/>
        <w:ind w:firstLine="720"/>
        <w:jc w:val="center"/>
        <w:rPr>
          <w:rFonts w:ascii="Times New Roman" w:eastAsia="Calibri" w:hAnsi="Times New Roman" w:cs="Times New Roman"/>
          <w:b/>
          <w:sz w:val="24"/>
          <w:szCs w:val="24"/>
        </w:rPr>
      </w:pPr>
      <w:r w:rsidRPr="00177B15">
        <w:rPr>
          <w:rFonts w:ascii="Times New Roman" w:eastAsia="Calibri" w:hAnsi="Times New Roman" w:cs="Times New Roman"/>
          <w:b/>
          <w:sz w:val="24"/>
          <w:szCs w:val="24"/>
        </w:rPr>
        <w:t>ZEMES NOMAS LĪGUMS</w:t>
      </w:r>
    </w:p>
    <w:p w:rsidR="00177B15" w:rsidRPr="00177B15" w:rsidRDefault="00177B15" w:rsidP="00177B15">
      <w:pPr>
        <w:widowControl w:val="0"/>
        <w:spacing w:after="0" w:line="240" w:lineRule="auto"/>
        <w:ind w:firstLine="720"/>
        <w:rPr>
          <w:rFonts w:ascii="Times New Roman" w:eastAsia="Calibri" w:hAnsi="Times New Roman" w:cs="Times New Roman"/>
          <w:b/>
          <w:sz w:val="24"/>
          <w:szCs w:val="24"/>
        </w:rPr>
      </w:pP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t>(Norādīt parakstīšanas vietu)</w:t>
      </w:r>
      <w:r w:rsidRPr="00177B15">
        <w:rPr>
          <w:rFonts w:ascii="Times New Roman" w:eastAsia="Calibri" w:hAnsi="Times New Roman" w:cs="Times New Roman"/>
          <w:sz w:val="24"/>
          <w:szCs w:val="24"/>
        </w:rPr>
        <w:t>,</w:t>
      </w:r>
      <w:r w:rsidRPr="00177B15">
        <w:rPr>
          <w:rFonts w:ascii="Times New Roman" w:eastAsia="Calibri" w:hAnsi="Times New Roman" w:cs="Times New Roman"/>
          <w:sz w:val="24"/>
          <w:szCs w:val="24"/>
        </w:rPr>
        <w:tab/>
      </w:r>
      <w:r w:rsidRPr="00177B15">
        <w:rPr>
          <w:rFonts w:ascii="Times New Roman" w:eastAsia="Calibri" w:hAnsi="Times New Roman" w:cs="Times New Roman"/>
          <w:sz w:val="24"/>
          <w:szCs w:val="24"/>
        </w:rPr>
        <w:tab/>
      </w:r>
      <w:r w:rsidRPr="00177B15">
        <w:rPr>
          <w:rFonts w:ascii="Times New Roman" w:eastAsia="Calibri" w:hAnsi="Times New Roman" w:cs="Times New Roman"/>
          <w:sz w:val="24"/>
          <w:szCs w:val="24"/>
        </w:rPr>
        <w:tab/>
      </w:r>
      <w:r w:rsidRPr="00177B15">
        <w:rPr>
          <w:rFonts w:ascii="Times New Roman" w:eastAsia="Calibri" w:hAnsi="Times New Roman" w:cs="Times New Roman"/>
          <w:sz w:val="24"/>
          <w:szCs w:val="24"/>
        </w:rPr>
        <w:tab/>
        <w:t>20</w:t>
      </w:r>
      <w:r w:rsidR="00B4075B">
        <w:rPr>
          <w:rFonts w:ascii="Times New Roman" w:eastAsia="Calibri" w:hAnsi="Times New Roman" w:cs="Times New Roman"/>
          <w:sz w:val="24"/>
          <w:szCs w:val="24"/>
        </w:rPr>
        <w:t>25</w:t>
      </w:r>
      <w:r w:rsidRPr="00177B15">
        <w:rPr>
          <w:rFonts w:ascii="Times New Roman" w:eastAsia="Calibri" w:hAnsi="Times New Roman" w:cs="Times New Roman"/>
          <w:sz w:val="24"/>
          <w:szCs w:val="24"/>
        </w:rPr>
        <w:t>.gada ___._____________</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r w:rsidRPr="00177B15">
        <w:rPr>
          <w:rFonts w:ascii="Times New Roman" w:eastAsia="Calibri" w:hAnsi="Times New Roman" w:cs="Times New Roman"/>
          <w:b/>
          <w:sz w:val="24"/>
          <w:szCs w:val="24"/>
        </w:rPr>
        <w:t>SALDUS TEHNIKUMS</w:t>
      </w:r>
      <w:r>
        <w:rPr>
          <w:rFonts w:ascii="Times New Roman" w:eastAsia="Calibri" w:hAnsi="Times New Roman" w:cs="Times New Roman"/>
          <w:sz w:val="24"/>
          <w:szCs w:val="24"/>
        </w:rPr>
        <w:t xml:space="preserve">, </w:t>
      </w:r>
      <w:r w:rsidRPr="00177B15">
        <w:rPr>
          <w:rFonts w:ascii="Times New Roman" w:eastAsia="Calibri" w:hAnsi="Times New Roman" w:cs="Times New Roman"/>
          <w:sz w:val="24"/>
          <w:szCs w:val="24"/>
        </w:rPr>
        <w:t xml:space="preserve"> </w:t>
      </w:r>
      <w:proofErr w:type="spellStart"/>
      <w:r w:rsidRPr="00177B15">
        <w:rPr>
          <w:rFonts w:ascii="Times New Roman" w:eastAsia="Calibri" w:hAnsi="Times New Roman" w:cs="Times New Roman"/>
          <w:sz w:val="24"/>
          <w:szCs w:val="24"/>
        </w:rPr>
        <w:t>Reģ</w:t>
      </w:r>
      <w:proofErr w:type="spellEnd"/>
      <w:r w:rsidRPr="00177B15">
        <w:rPr>
          <w:rFonts w:ascii="Times New Roman" w:eastAsia="Calibri" w:hAnsi="Times New Roman" w:cs="Times New Roman"/>
          <w:sz w:val="24"/>
          <w:szCs w:val="24"/>
        </w:rPr>
        <w:t>. Nr.</w:t>
      </w:r>
      <w:r>
        <w:rPr>
          <w:rFonts w:ascii="Times New Roman" w:eastAsia="Calibri" w:hAnsi="Times New Roman" w:cs="Times New Roman"/>
          <w:sz w:val="24"/>
          <w:szCs w:val="24"/>
        </w:rPr>
        <w:t xml:space="preserve">90000024436, </w:t>
      </w:r>
      <w:r w:rsidRPr="00177B15">
        <w:rPr>
          <w:rFonts w:ascii="Times New Roman" w:eastAsia="Calibri" w:hAnsi="Times New Roman" w:cs="Times New Roman"/>
          <w:sz w:val="24"/>
          <w:szCs w:val="24"/>
        </w:rPr>
        <w:t>juridiskā adrese:</w:t>
      </w:r>
      <w:r>
        <w:rPr>
          <w:rFonts w:ascii="Times New Roman" w:eastAsia="Calibri" w:hAnsi="Times New Roman" w:cs="Times New Roman"/>
          <w:sz w:val="24"/>
          <w:szCs w:val="24"/>
          <w:u w:val="single"/>
        </w:rPr>
        <w:t xml:space="preserve"> </w:t>
      </w:r>
      <w:proofErr w:type="spellStart"/>
      <w:r w:rsidRPr="00177B15">
        <w:rPr>
          <w:rFonts w:ascii="Times New Roman" w:eastAsia="Calibri" w:hAnsi="Times New Roman" w:cs="Times New Roman"/>
          <w:sz w:val="24"/>
          <w:szCs w:val="24"/>
        </w:rPr>
        <w:t>Kalnsētas</w:t>
      </w:r>
      <w:proofErr w:type="spellEnd"/>
      <w:r w:rsidRPr="00177B15">
        <w:rPr>
          <w:rFonts w:ascii="Times New Roman" w:eastAsia="Calibri" w:hAnsi="Times New Roman" w:cs="Times New Roman"/>
          <w:sz w:val="24"/>
          <w:szCs w:val="24"/>
        </w:rPr>
        <w:t xml:space="preserve"> iela 24, Saldus, LV 3801, turpmāk – </w:t>
      </w:r>
      <w:r w:rsidRPr="00177B15">
        <w:rPr>
          <w:rFonts w:ascii="Times New Roman" w:eastAsia="Calibri" w:hAnsi="Times New Roman" w:cs="Times New Roman"/>
          <w:bCs/>
          <w:i/>
          <w:sz w:val="24"/>
          <w:szCs w:val="24"/>
        </w:rPr>
        <w:t>Iznomātājs</w:t>
      </w:r>
      <w:r w:rsidRPr="00177B15">
        <w:rPr>
          <w:rFonts w:ascii="Times New Roman" w:eastAsia="Calibri" w:hAnsi="Times New Roman" w:cs="Times New Roman"/>
          <w:sz w:val="24"/>
          <w:szCs w:val="24"/>
        </w:rPr>
        <w:t xml:space="preserve">, _______________________ </w:t>
      </w:r>
      <w:r w:rsidRPr="00177B15">
        <w:rPr>
          <w:rFonts w:ascii="Times New Roman" w:eastAsia="Calibri" w:hAnsi="Times New Roman" w:cs="Times New Roman"/>
          <w:i/>
          <w:sz w:val="24"/>
          <w:szCs w:val="24"/>
        </w:rPr>
        <w:t xml:space="preserve">(norādīt personas, kura paraksta līgumu, amatu un vārdu, uzvārdu) </w:t>
      </w:r>
      <w:r w:rsidRPr="00177B15">
        <w:rPr>
          <w:rFonts w:ascii="Times New Roman" w:eastAsia="Calibri" w:hAnsi="Times New Roman" w:cs="Times New Roman"/>
          <w:sz w:val="24"/>
          <w:szCs w:val="24"/>
        </w:rPr>
        <w:t xml:space="preserve">personā, kurš/a darbojas saskaņā ar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_____________________  </w:t>
      </w:r>
      <w:r w:rsidRPr="00177B15">
        <w:rPr>
          <w:rFonts w:ascii="Times New Roman" w:eastAsia="Calibri" w:hAnsi="Times New Roman" w:cs="Times New Roman"/>
          <w:i/>
          <w:sz w:val="24"/>
          <w:szCs w:val="24"/>
        </w:rPr>
        <w:t>(norādīt dokumentu, uz kura pamata persona ir tiesīga parakstīt līgumu)</w:t>
      </w:r>
      <w:r w:rsidRPr="00177B15">
        <w:rPr>
          <w:rFonts w:ascii="Times New Roman" w:eastAsia="Calibri" w:hAnsi="Times New Roman" w:cs="Times New Roman"/>
          <w:sz w:val="24"/>
          <w:szCs w:val="24"/>
        </w:rPr>
        <w:t>, no vienas puses, un</w:t>
      </w: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u w:val="single"/>
        </w:rPr>
        <w:tab/>
      </w:r>
      <w:r w:rsidRPr="00177B15">
        <w:rPr>
          <w:rFonts w:ascii="Times New Roman" w:eastAsia="Calibri" w:hAnsi="Times New Roman" w:cs="Times New Roman"/>
          <w:i/>
          <w:sz w:val="24"/>
          <w:szCs w:val="24"/>
          <w:u w:val="single"/>
        </w:rPr>
        <w:tab/>
      </w:r>
      <w:r w:rsidRPr="00177B15">
        <w:rPr>
          <w:rFonts w:ascii="Times New Roman" w:eastAsia="Calibri" w:hAnsi="Times New Roman" w:cs="Times New Roman"/>
          <w:i/>
          <w:sz w:val="24"/>
          <w:szCs w:val="24"/>
          <w:u w:val="single"/>
        </w:rPr>
        <w:tab/>
        <w:t>_____</w:t>
      </w:r>
      <w:r w:rsidRPr="00177B15">
        <w:rPr>
          <w:rFonts w:ascii="Times New Roman" w:eastAsia="Calibri" w:hAnsi="Times New Roman" w:cs="Times New Roman"/>
          <w:sz w:val="24"/>
          <w:szCs w:val="24"/>
        </w:rPr>
        <w:t>, personas kods:</w:t>
      </w:r>
      <w:r w:rsidRPr="00177B15">
        <w:rPr>
          <w:rFonts w:ascii="Times New Roman" w:eastAsia="Calibri" w:hAnsi="Times New Roman" w:cs="Times New Roman"/>
          <w:sz w:val="24"/>
          <w:szCs w:val="24"/>
          <w:u w:val="single"/>
        </w:rPr>
        <w:tab/>
      </w:r>
      <w:r w:rsidRPr="00177B15">
        <w:rPr>
          <w:rFonts w:ascii="Times New Roman" w:eastAsia="Calibri" w:hAnsi="Times New Roman" w:cs="Times New Roman"/>
          <w:sz w:val="24"/>
          <w:szCs w:val="24"/>
          <w:u w:val="single"/>
        </w:rPr>
        <w:tab/>
        <w:t xml:space="preserve">______ </w:t>
      </w:r>
      <w:r w:rsidRPr="00177B15">
        <w:rPr>
          <w:rFonts w:ascii="Times New Roman" w:eastAsia="Calibri" w:hAnsi="Times New Roman" w:cs="Times New Roman"/>
          <w:i/>
          <w:sz w:val="24"/>
          <w:szCs w:val="24"/>
        </w:rPr>
        <w:t>(norādīt, ja līgumu paraksta fiziska persona)</w:t>
      </w:r>
      <w:r w:rsidRPr="00177B15">
        <w:rPr>
          <w:rFonts w:ascii="Times New Roman" w:eastAsia="Calibri" w:hAnsi="Times New Roman" w:cs="Times New Roman"/>
          <w:sz w:val="24"/>
          <w:szCs w:val="24"/>
        </w:rPr>
        <w:t xml:space="preserve"> / </w:t>
      </w:r>
      <w:proofErr w:type="spellStart"/>
      <w:r w:rsidRPr="00177B15">
        <w:rPr>
          <w:rFonts w:ascii="Times New Roman" w:eastAsia="Calibri" w:hAnsi="Times New Roman" w:cs="Times New Roman"/>
          <w:sz w:val="24"/>
          <w:szCs w:val="24"/>
        </w:rPr>
        <w:t>Reģ</w:t>
      </w:r>
      <w:proofErr w:type="spellEnd"/>
      <w:r w:rsidRPr="00177B15">
        <w:rPr>
          <w:rFonts w:ascii="Times New Roman" w:eastAsia="Calibri" w:hAnsi="Times New Roman" w:cs="Times New Roman"/>
          <w:sz w:val="24"/>
          <w:szCs w:val="24"/>
        </w:rPr>
        <w:t>. Nr.</w:t>
      </w:r>
      <w:r w:rsidRPr="00177B15">
        <w:rPr>
          <w:rFonts w:ascii="Times New Roman" w:eastAsia="Calibri" w:hAnsi="Times New Roman" w:cs="Times New Roman"/>
          <w:sz w:val="24"/>
          <w:szCs w:val="24"/>
          <w:u w:val="single"/>
        </w:rPr>
        <w:tab/>
      </w:r>
      <w:r w:rsidRPr="00177B15">
        <w:rPr>
          <w:rFonts w:ascii="Times New Roman" w:eastAsia="Calibri" w:hAnsi="Times New Roman" w:cs="Times New Roman"/>
          <w:sz w:val="24"/>
          <w:szCs w:val="24"/>
          <w:u w:val="single"/>
        </w:rPr>
        <w:tab/>
        <w:t>_______</w:t>
      </w:r>
      <w:r w:rsidRPr="00177B15">
        <w:rPr>
          <w:rFonts w:ascii="Times New Roman" w:eastAsia="Calibri" w:hAnsi="Times New Roman" w:cs="Times New Roman"/>
          <w:i/>
          <w:sz w:val="24"/>
          <w:szCs w:val="24"/>
        </w:rPr>
        <w:t>(norādīt, ja līgumu paraksta juridiska persona)</w:t>
      </w:r>
      <w:r w:rsidRPr="00177B15">
        <w:rPr>
          <w:rFonts w:ascii="Times New Roman" w:eastAsia="Calibri" w:hAnsi="Times New Roman" w:cs="Times New Roman"/>
          <w:sz w:val="24"/>
          <w:szCs w:val="24"/>
        </w:rPr>
        <w:t>, deklarētā adrese:</w:t>
      </w:r>
      <w:r w:rsidRPr="00177B15">
        <w:rPr>
          <w:rFonts w:ascii="Times New Roman" w:eastAsia="Calibri" w:hAnsi="Times New Roman" w:cs="Times New Roman"/>
          <w:sz w:val="24"/>
          <w:szCs w:val="24"/>
          <w:u w:val="single"/>
        </w:rPr>
        <w:tab/>
      </w:r>
      <w:r w:rsidRPr="00177B15">
        <w:rPr>
          <w:rFonts w:ascii="Times New Roman" w:eastAsia="Calibri" w:hAnsi="Times New Roman" w:cs="Times New Roman"/>
          <w:sz w:val="24"/>
          <w:szCs w:val="24"/>
          <w:u w:val="single"/>
        </w:rPr>
        <w:tab/>
      </w:r>
      <w:r w:rsidRPr="00177B15">
        <w:rPr>
          <w:rFonts w:ascii="Times New Roman" w:eastAsia="Calibri" w:hAnsi="Times New Roman" w:cs="Times New Roman"/>
          <w:sz w:val="24"/>
          <w:szCs w:val="24"/>
          <w:u w:val="single"/>
        </w:rPr>
        <w:tab/>
        <w:t xml:space="preserve"> _______</w:t>
      </w:r>
      <w:r w:rsidRPr="00177B15">
        <w:rPr>
          <w:rFonts w:ascii="Times New Roman" w:eastAsia="Calibri" w:hAnsi="Times New Roman" w:cs="Times New Roman"/>
          <w:i/>
          <w:sz w:val="24"/>
          <w:szCs w:val="24"/>
        </w:rPr>
        <w:t xml:space="preserve">(norādīt, ja līgumu paraksta fiziska persona) / </w:t>
      </w:r>
      <w:r w:rsidRPr="00177B15">
        <w:rPr>
          <w:rFonts w:ascii="Times New Roman" w:eastAsia="Calibri" w:hAnsi="Times New Roman" w:cs="Times New Roman"/>
          <w:sz w:val="24"/>
          <w:szCs w:val="24"/>
        </w:rPr>
        <w:t>juridiskā adrese</w:t>
      </w:r>
      <w:r w:rsidRPr="00177B15">
        <w:rPr>
          <w:rFonts w:ascii="Times New Roman" w:eastAsia="Calibri" w:hAnsi="Times New Roman" w:cs="Times New Roman"/>
          <w:sz w:val="24"/>
          <w:szCs w:val="24"/>
          <w:u w:val="single"/>
        </w:rPr>
        <w:t xml:space="preserve"> ___________________________</w:t>
      </w:r>
      <w:r w:rsidRPr="00177B15">
        <w:rPr>
          <w:rFonts w:ascii="Times New Roman" w:eastAsia="Calibri" w:hAnsi="Times New Roman" w:cs="Times New Roman"/>
          <w:i/>
          <w:sz w:val="24"/>
          <w:szCs w:val="24"/>
        </w:rPr>
        <w:t>(norādīt, ja līgumu paraksta juridiska persona)</w:t>
      </w:r>
      <w:r w:rsidRPr="00177B15">
        <w:rPr>
          <w:rFonts w:ascii="Times New Roman" w:eastAsia="Calibri" w:hAnsi="Times New Roman" w:cs="Times New Roman"/>
          <w:sz w:val="24"/>
          <w:szCs w:val="24"/>
        </w:rPr>
        <w:t xml:space="preserve">, turpmāk – </w:t>
      </w:r>
      <w:r w:rsidRPr="00177B15">
        <w:rPr>
          <w:rFonts w:ascii="Times New Roman" w:eastAsia="Calibri" w:hAnsi="Times New Roman" w:cs="Times New Roman"/>
          <w:bCs/>
          <w:i/>
          <w:sz w:val="24"/>
          <w:szCs w:val="24"/>
        </w:rPr>
        <w:t>Nomnieks</w:t>
      </w:r>
      <w:r w:rsidRPr="00177B15">
        <w:rPr>
          <w:rFonts w:ascii="Times New Roman" w:eastAsia="Calibri" w:hAnsi="Times New Roman" w:cs="Times New Roman"/>
          <w:sz w:val="24"/>
          <w:szCs w:val="24"/>
        </w:rPr>
        <w:t xml:space="preserve">, _______________________ </w:t>
      </w:r>
      <w:r w:rsidRPr="00177B15">
        <w:rPr>
          <w:rFonts w:ascii="Times New Roman" w:eastAsia="Calibri" w:hAnsi="Times New Roman" w:cs="Times New Roman"/>
          <w:i/>
          <w:sz w:val="24"/>
          <w:szCs w:val="24"/>
        </w:rPr>
        <w:t xml:space="preserve">(norādīt, ja līgumu paraksta juridiska persona, norādot personas, kura paraksta līgumu, amatu un vārdu, uzvārdu) </w:t>
      </w:r>
      <w:r w:rsidRPr="00177B15">
        <w:rPr>
          <w:rFonts w:ascii="Times New Roman" w:eastAsia="Calibri" w:hAnsi="Times New Roman" w:cs="Times New Roman"/>
          <w:sz w:val="24"/>
          <w:szCs w:val="24"/>
        </w:rPr>
        <w:t xml:space="preserve"> personā, kurš/a darbojas saskaņā ar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_____________________  </w:t>
      </w:r>
      <w:r w:rsidRPr="00177B15">
        <w:rPr>
          <w:rFonts w:ascii="Times New Roman" w:eastAsia="Calibri" w:hAnsi="Times New Roman" w:cs="Times New Roman"/>
          <w:i/>
          <w:sz w:val="24"/>
          <w:szCs w:val="24"/>
        </w:rPr>
        <w:t>(norādīt, ja līgumu paraksta juridiska persona, norādot dokumentu, uz kura pamata persona ir tiesīga parakstīt līgumu</w:t>
      </w:r>
      <w:r w:rsidRPr="00177B15">
        <w:rPr>
          <w:rFonts w:ascii="Times New Roman" w:eastAsia="Calibri" w:hAnsi="Times New Roman" w:cs="Times New Roman"/>
          <w:sz w:val="24"/>
          <w:szCs w:val="24"/>
        </w:rPr>
        <w:t>), no otras puses,</w:t>
      </w: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turpmāk abi kopā – Puses, bet katrs atsevišķi – Puse, </w:t>
      </w: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izsakot savu brīvi radušos gribu, bez maldiem, viltus un spaidiem, noslēdz Pusēm un to tiesību un pienākumu pārņēmējiem saistošu līgumu, turpmāk – Līgums, par turpmāko.</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numPr>
          <w:ilvl w:val="0"/>
          <w:numId w:val="2"/>
        </w:numPr>
        <w:tabs>
          <w:tab w:val="num" w:pos="284"/>
        </w:tabs>
        <w:spacing w:after="0" w:line="240" w:lineRule="auto"/>
        <w:jc w:val="center"/>
        <w:rPr>
          <w:rFonts w:ascii="Times New Roman" w:eastAsia="Times New Roman" w:hAnsi="Times New Roman" w:cs="Times New Roman"/>
          <w:b/>
          <w:sz w:val="24"/>
          <w:szCs w:val="24"/>
          <w:lang w:eastAsia="lv-LV"/>
        </w:rPr>
      </w:pPr>
      <w:r w:rsidRPr="00177B15">
        <w:rPr>
          <w:rFonts w:ascii="Times New Roman" w:eastAsia="Times New Roman" w:hAnsi="Times New Roman" w:cs="Times New Roman"/>
          <w:b/>
          <w:sz w:val="24"/>
          <w:szCs w:val="24"/>
          <w:lang w:eastAsia="lv-LV"/>
        </w:rPr>
        <w:t>LĪGUMA PRIEKŠMETS UN TERMIŅŠ</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C8449A">
      <w:pPr>
        <w:widowControl w:val="0"/>
        <w:numPr>
          <w:ilvl w:val="1"/>
          <w:numId w:val="2"/>
        </w:numPr>
        <w:tabs>
          <w:tab w:val="clear" w:pos="720"/>
          <w:tab w:val="num" w:pos="567"/>
        </w:tabs>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t>Iznomātājs</w:t>
      </w:r>
      <w:r w:rsidRPr="00177B15">
        <w:rPr>
          <w:rFonts w:ascii="Times New Roman" w:eastAsia="Calibri" w:hAnsi="Times New Roman" w:cs="Times New Roman"/>
          <w:sz w:val="24"/>
          <w:szCs w:val="24"/>
        </w:rPr>
        <w:t xml:space="preserve"> nodod un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pieņem lietošanā par maksu nekustamā īpašuma (nekustamā īpašuma kadastra Nr.</w:t>
      </w:r>
      <w:r w:rsidR="00C8449A">
        <w:rPr>
          <w:rFonts w:ascii="Times New Roman" w:eastAsia="Calibri" w:hAnsi="Times New Roman" w:cs="Times New Roman"/>
          <w:sz w:val="24"/>
          <w:szCs w:val="24"/>
        </w:rPr>
        <w:t>84250040169</w:t>
      </w:r>
      <w:r w:rsidRPr="00177B15">
        <w:rPr>
          <w:rFonts w:ascii="Times New Roman" w:eastAsia="Calibri" w:hAnsi="Times New Roman" w:cs="Times New Roman"/>
          <w:sz w:val="24"/>
          <w:szCs w:val="24"/>
        </w:rPr>
        <w:t xml:space="preserve">) </w:t>
      </w:r>
      <w:r w:rsidR="00C8449A">
        <w:rPr>
          <w:rFonts w:ascii="Times New Roman" w:eastAsia="Calibri" w:hAnsi="Times New Roman" w:cs="Times New Roman"/>
          <w:sz w:val="24"/>
          <w:szCs w:val="24"/>
        </w:rPr>
        <w:t>Saldus novadā, Cieceres pagastā, “</w:t>
      </w:r>
      <w:proofErr w:type="spellStart"/>
      <w:r w:rsidR="00C8449A">
        <w:rPr>
          <w:rFonts w:ascii="Times New Roman" w:eastAsia="Calibri" w:hAnsi="Times New Roman" w:cs="Times New Roman"/>
          <w:sz w:val="24"/>
          <w:szCs w:val="24"/>
        </w:rPr>
        <w:t>Mežsētas</w:t>
      </w:r>
      <w:proofErr w:type="spellEnd"/>
      <w:r w:rsidR="00C8449A">
        <w:rPr>
          <w:rFonts w:ascii="Times New Roman" w:eastAsia="Calibri" w:hAnsi="Times New Roman" w:cs="Times New Roman"/>
          <w:sz w:val="24"/>
          <w:szCs w:val="24"/>
        </w:rPr>
        <w:t>”</w:t>
      </w:r>
      <w:r w:rsidRPr="00177B15">
        <w:rPr>
          <w:rFonts w:ascii="Times New Roman" w:eastAsia="Calibri" w:hAnsi="Times New Roman" w:cs="Times New Roman"/>
          <w:sz w:val="24"/>
          <w:szCs w:val="24"/>
        </w:rPr>
        <w:t>, sastāvā esošo zemes vienību (zemes vienības kadastra apzīmējums</w:t>
      </w:r>
      <w:r w:rsidR="00C8449A">
        <w:rPr>
          <w:rFonts w:ascii="Times New Roman" w:eastAsia="Calibri" w:hAnsi="Times New Roman" w:cs="Times New Roman"/>
          <w:sz w:val="24"/>
          <w:szCs w:val="24"/>
        </w:rPr>
        <w:t xml:space="preserve"> </w:t>
      </w:r>
      <w:r w:rsidR="00C8449A" w:rsidRPr="00C8449A">
        <w:rPr>
          <w:rFonts w:ascii="Times New Roman" w:eastAsia="Calibri" w:hAnsi="Times New Roman" w:cs="Times New Roman"/>
          <w:sz w:val="24"/>
          <w:szCs w:val="24"/>
        </w:rPr>
        <w:t>84250040169</w:t>
      </w:r>
      <w:r w:rsidR="00C8449A">
        <w:rPr>
          <w:rFonts w:ascii="Times New Roman" w:eastAsia="Calibri" w:hAnsi="Times New Roman" w:cs="Times New Roman"/>
          <w:sz w:val="24"/>
          <w:szCs w:val="24"/>
          <w:u w:val="single"/>
        </w:rPr>
        <w:t>)</w:t>
      </w:r>
      <w:r w:rsidRPr="00177B15">
        <w:rPr>
          <w:rFonts w:ascii="Times New Roman" w:eastAsia="Calibri" w:hAnsi="Times New Roman" w:cs="Times New Roman"/>
          <w:sz w:val="24"/>
          <w:szCs w:val="24"/>
        </w:rPr>
        <w:t xml:space="preserve"> </w:t>
      </w:r>
      <w:r w:rsidR="00C8449A" w:rsidRPr="00C8449A">
        <w:rPr>
          <w:rFonts w:ascii="Times New Roman" w:eastAsia="Calibri" w:hAnsi="Times New Roman" w:cs="Times New Roman"/>
          <w:sz w:val="24"/>
          <w:szCs w:val="24"/>
        </w:rPr>
        <w:t>15.79</w:t>
      </w:r>
      <w:r w:rsidRPr="00177B15">
        <w:rPr>
          <w:rFonts w:ascii="Times New Roman" w:eastAsia="Calibri" w:hAnsi="Times New Roman" w:cs="Times New Roman"/>
          <w:sz w:val="24"/>
          <w:szCs w:val="24"/>
        </w:rPr>
        <w:t xml:space="preserve"> </w:t>
      </w:r>
      <w:r w:rsidR="00C8449A">
        <w:rPr>
          <w:rFonts w:ascii="Times New Roman" w:eastAsia="Calibri" w:hAnsi="Times New Roman" w:cs="Times New Roman"/>
          <w:sz w:val="24"/>
          <w:szCs w:val="24"/>
        </w:rPr>
        <w:t xml:space="preserve">ha </w:t>
      </w:r>
      <w:r w:rsidRPr="00177B15">
        <w:rPr>
          <w:rFonts w:ascii="Times New Roman" w:eastAsia="Calibri" w:hAnsi="Times New Roman" w:cs="Times New Roman"/>
          <w:sz w:val="24"/>
          <w:szCs w:val="24"/>
        </w:rPr>
        <w:t>platībā, turpmāk – Nomas objekts. Nomas objekta atrašanās vieta ir iezīmēta zemes vienības (zemes vienības</w:t>
      </w:r>
      <w:r w:rsidR="00C8449A">
        <w:rPr>
          <w:rFonts w:ascii="Times New Roman" w:eastAsia="Calibri" w:hAnsi="Times New Roman" w:cs="Times New Roman"/>
          <w:sz w:val="24"/>
          <w:szCs w:val="24"/>
        </w:rPr>
        <w:t xml:space="preserve"> kadastra apzīmējums 84250040169), </w:t>
      </w:r>
      <w:r w:rsidR="00C8449A" w:rsidRPr="00C8449A">
        <w:rPr>
          <w:rFonts w:ascii="Times New Roman" w:eastAsia="Calibri" w:hAnsi="Times New Roman" w:cs="Times New Roman"/>
          <w:sz w:val="24"/>
          <w:szCs w:val="24"/>
        </w:rPr>
        <w:t>Saldus novadā, Cieceres pagastā, “</w:t>
      </w:r>
      <w:proofErr w:type="spellStart"/>
      <w:r w:rsidR="00C8449A" w:rsidRPr="00C8449A">
        <w:rPr>
          <w:rFonts w:ascii="Times New Roman" w:eastAsia="Calibri" w:hAnsi="Times New Roman" w:cs="Times New Roman"/>
          <w:sz w:val="24"/>
          <w:szCs w:val="24"/>
        </w:rPr>
        <w:t>Mežsētas</w:t>
      </w:r>
      <w:proofErr w:type="spellEnd"/>
      <w:r w:rsidR="00C8449A" w:rsidRPr="00C8449A">
        <w:rPr>
          <w:rFonts w:ascii="Times New Roman" w:eastAsia="Calibri" w:hAnsi="Times New Roman" w:cs="Times New Roman"/>
          <w:sz w:val="24"/>
          <w:szCs w:val="24"/>
        </w:rPr>
        <w:t>”</w:t>
      </w:r>
      <w:r w:rsidRPr="00177B15">
        <w:rPr>
          <w:rFonts w:ascii="Times New Roman" w:eastAsia="Calibri" w:hAnsi="Times New Roman" w:cs="Times New Roman"/>
          <w:sz w:val="24"/>
          <w:szCs w:val="24"/>
        </w:rPr>
        <w:t xml:space="preserve"> plānā</w:t>
      </w:r>
      <w:r w:rsidR="00C8449A">
        <w:rPr>
          <w:rFonts w:ascii="Times New Roman" w:eastAsia="Calibri" w:hAnsi="Times New Roman" w:cs="Times New Roman"/>
          <w:sz w:val="24"/>
          <w:szCs w:val="24"/>
        </w:rPr>
        <w:t xml:space="preserve">, </w:t>
      </w:r>
      <w:r w:rsidRPr="00177B15">
        <w:rPr>
          <w:rFonts w:ascii="Times New Roman" w:eastAsia="Calibri" w:hAnsi="Times New Roman" w:cs="Times New Roman"/>
          <w:sz w:val="24"/>
          <w:szCs w:val="24"/>
        </w:rPr>
        <w:t>kas pievienojams Līgumam kā pielikums Nr.1 un veido tās neatņemamu sastāvdaļu.</w:t>
      </w:r>
    </w:p>
    <w:p w:rsidR="00C8449A" w:rsidRPr="00C8449A" w:rsidRDefault="00C8449A" w:rsidP="00C8449A">
      <w:pPr>
        <w:pStyle w:val="Sarakstarindkopa"/>
        <w:numPr>
          <w:ilvl w:val="1"/>
          <w:numId w:val="2"/>
        </w:numPr>
        <w:tabs>
          <w:tab w:val="clear" w:pos="720"/>
          <w:tab w:val="num" w:pos="567"/>
        </w:tabs>
        <w:ind w:left="567" w:hanging="567"/>
        <w:jc w:val="both"/>
        <w:rPr>
          <w:rFonts w:ascii="Times New Roman" w:eastAsia="Calibri" w:hAnsi="Times New Roman" w:cs="Times New Roman"/>
          <w:sz w:val="24"/>
          <w:szCs w:val="24"/>
        </w:rPr>
      </w:pPr>
      <w:r w:rsidRPr="00C8449A">
        <w:rPr>
          <w:rFonts w:ascii="Times New Roman" w:eastAsia="Calibri" w:hAnsi="Times New Roman" w:cs="Times New Roman"/>
          <w:sz w:val="24"/>
          <w:szCs w:val="24"/>
        </w:rPr>
        <w:t xml:space="preserve">Nomas objekts ir ierakstīts Kurzemes rajona tiesas Cieceres pagasta zemesgrāmatas nodalījumā Nr.100000092709 uz Latvijas valsts vārda LR izglītības un zinātnes ministrijas (reģ.Nr.90000022399)  personā. </w:t>
      </w:r>
    </w:p>
    <w:p w:rsidR="00177B15" w:rsidRPr="00177B15" w:rsidRDefault="00177B15" w:rsidP="00177B15">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Nomas objekta lietošanas mērķis – </w:t>
      </w:r>
      <w:r w:rsidR="00C8449A">
        <w:rPr>
          <w:rFonts w:ascii="Times New Roman" w:eastAsia="Calibri" w:hAnsi="Times New Roman" w:cs="Times New Roman"/>
          <w:sz w:val="24"/>
          <w:szCs w:val="24"/>
        </w:rPr>
        <w:t>lauksaimniecība.</w:t>
      </w:r>
    </w:p>
    <w:p w:rsidR="00177B15" w:rsidRPr="00177B15" w:rsidRDefault="00177B15" w:rsidP="00177B15">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lastRenderedPageBreak/>
        <w:t>Nomnieks</w:t>
      </w:r>
      <w:r w:rsidRPr="00177B15">
        <w:rPr>
          <w:rFonts w:ascii="Times New Roman" w:eastAsia="Calibri" w:hAnsi="Times New Roman" w:cs="Times New Roman"/>
          <w:sz w:val="24"/>
          <w:szCs w:val="24"/>
        </w:rPr>
        <w:t xml:space="preserve"> var izmantot Nomas objektu tikai Līgumā noteiktiem un Valsts zemes dienesta Nekustamā īpašuma valsts kadastra reģistrā reģistrētiem zemes vienības (zemes vienības kadastra apzīmējums</w:t>
      </w:r>
      <w:r w:rsidRPr="00177B15">
        <w:rPr>
          <w:rFonts w:ascii="Times New Roman" w:eastAsia="Calibri" w:hAnsi="Times New Roman" w:cs="Times New Roman"/>
          <w:sz w:val="24"/>
          <w:szCs w:val="24"/>
        </w:rPr>
        <w:tab/>
      </w:r>
      <w:r w:rsidR="001D4B94">
        <w:rPr>
          <w:rFonts w:ascii="Times New Roman" w:eastAsia="Calibri" w:hAnsi="Times New Roman" w:cs="Times New Roman"/>
          <w:sz w:val="24"/>
          <w:szCs w:val="24"/>
        </w:rPr>
        <w:t xml:space="preserve">Nr. </w:t>
      </w:r>
      <w:r w:rsidR="00C8449A" w:rsidRPr="00C8449A">
        <w:rPr>
          <w:rFonts w:ascii="Times New Roman" w:eastAsia="Calibri" w:hAnsi="Times New Roman" w:cs="Times New Roman"/>
          <w:sz w:val="24"/>
          <w:szCs w:val="24"/>
        </w:rPr>
        <w:t>84250040169</w:t>
      </w:r>
      <w:r w:rsidRPr="00177B15">
        <w:rPr>
          <w:rFonts w:ascii="Times New Roman" w:eastAsia="Calibri" w:hAnsi="Times New Roman" w:cs="Times New Roman"/>
          <w:sz w:val="24"/>
          <w:szCs w:val="24"/>
        </w:rPr>
        <w:t xml:space="preserve">) </w:t>
      </w:r>
      <w:r w:rsidR="00C8449A" w:rsidRPr="00C8449A">
        <w:rPr>
          <w:rFonts w:ascii="Times New Roman" w:eastAsia="Calibri" w:hAnsi="Times New Roman" w:cs="Times New Roman"/>
          <w:sz w:val="24"/>
          <w:szCs w:val="24"/>
        </w:rPr>
        <w:t>Saldus novadā, Cieceres pagastā, “</w:t>
      </w:r>
      <w:proofErr w:type="spellStart"/>
      <w:r w:rsidR="00C8449A" w:rsidRPr="00C8449A">
        <w:rPr>
          <w:rFonts w:ascii="Times New Roman" w:eastAsia="Calibri" w:hAnsi="Times New Roman" w:cs="Times New Roman"/>
          <w:sz w:val="24"/>
          <w:szCs w:val="24"/>
        </w:rPr>
        <w:t>Mežsētas</w:t>
      </w:r>
      <w:proofErr w:type="spellEnd"/>
      <w:r w:rsidR="00C8449A" w:rsidRPr="00C8449A">
        <w:rPr>
          <w:rFonts w:ascii="Times New Roman" w:eastAsia="Calibri" w:hAnsi="Times New Roman" w:cs="Times New Roman"/>
          <w:sz w:val="24"/>
          <w:szCs w:val="24"/>
        </w:rPr>
        <w:t>”</w:t>
      </w:r>
      <w:r w:rsidRPr="00177B15">
        <w:rPr>
          <w:rFonts w:ascii="Times New Roman" w:eastAsia="Calibri" w:hAnsi="Times New Roman" w:cs="Times New Roman"/>
          <w:sz w:val="24"/>
          <w:szCs w:val="24"/>
        </w:rPr>
        <w:t>, lietošanas mērķim.</w:t>
      </w:r>
    </w:p>
    <w:p w:rsidR="00177B15" w:rsidRPr="00177B15" w:rsidRDefault="00177B15" w:rsidP="00177B15">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Nomas objekta robežas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dabā ir ierādītas un zināmas.</w:t>
      </w:r>
    </w:p>
    <w:p w:rsidR="00177B15" w:rsidRPr="00177B15" w:rsidRDefault="00177B15" w:rsidP="00177B15">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apliecina, ka ir iepazinies ar Nomas objekta faktisko stāvokli, kā arī ar apgrūtinājumiem, ja tādi ir, un neizteiks iebildumus un pretenzijas, tajā skaitā materiālā rakstura pretenzijas, par tiem visā Līguma darbības laikā un pēc Līguma termiņa beigām.</w:t>
      </w:r>
    </w:p>
    <w:p w:rsidR="00177B15" w:rsidRPr="00177B15" w:rsidRDefault="00177B15" w:rsidP="00177B15">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Līgums stājas spēkā ar tā abpusējas parakstīšanas un apstiprināšanas dienu Izglītības un zinātnes ministrijā un ir spēkā līdz 20</w:t>
      </w:r>
      <w:r w:rsidR="001D4B94">
        <w:rPr>
          <w:rFonts w:ascii="Times New Roman" w:eastAsia="Calibri" w:hAnsi="Times New Roman" w:cs="Times New Roman"/>
          <w:sz w:val="24"/>
          <w:szCs w:val="24"/>
        </w:rPr>
        <w:t>25</w:t>
      </w:r>
      <w:r w:rsidRPr="00177B15">
        <w:rPr>
          <w:rFonts w:ascii="Times New Roman" w:eastAsia="Calibri" w:hAnsi="Times New Roman" w:cs="Times New Roman"/>
          <w:sz w:val="24"/>
          <w:szCs w:val="24"/>
        </w:rPr>
        <w:t xml:space="preserve">.gada ___.________________. </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spacing w:after="0" w:line="240" w:lineRule="auto"/>
        <w:jc w:val="center"/>
        <w:rPr>
          <w:rFonts w:ascii="Times New Roman" w:eastAsia="Calibri" w:hAnsi="Times New Roman" w:cs="Times New Roman"/>
          <w:b/>
          <w:caps/>
          <w:sz w:val="24"/>
          <w:szCs w:val="24"/>
        </w:rPr>
      </w:pPr>
      <w:r w:rsidRPr="00177B15">
        <w:rPr>
          <w:rFonts w:ascii="Times New Roman" w:eastAsia="Calibri" w:hAnsi="Times New Roman" w:cs="Times New Roman"/>
          <w:b/>
          <w:caps/>
          <w:sz w:val="24"/>
          <w:szCs w:val="24"/>
        </w:rPr>
        <w:t>2. Nomas maksa, citi maksājumi un norēķinu kartība</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177B15">
        <w:rPr>
          <w:rFonts w:ascii="Times New Roman" w:eastAsia="Times New Roman" w:hAnsi="Times New Roman" w:cs="Times New Roman"/>
          <w:i/>
          <w:sz w:val="24"/>
          <w:szCs w:val="24"/>
          <w:lang w:eastAsia="lv-LV"/>
        </w:rPr>
        <w:t>Nomnieks</w:t>
      </w:r>
      <w:r w:rsidRPr="00177B15">
        <w:rPr>
          <w:rFonts w:ascii="Times New Roman" w:eastAsia="Times New Roman" w:hAnsi="Times New Roman" w:cs="Times New Roman"/>
          <w:sz w:val="24"/>
          <w:szCs w:val="24"/>
          <w:lang w:eastAsia="lv-LV"/>
        </w:rPr>
        <w:t xml:space="preserve"> par Nomas objekta lietošanu maksā </w:t>
      </w:r>
      <w:r w:rsidRPr="00177B15">
        <w:rPr>
          <w:rFonts w:ascii="Times New Roman" w:eastAsia="Times New Roman" w:hAnsi="Times New Roman" w:cs="Times New Roman"/>
          <w:i/>
          <w:sz w:val="24"/>
          <w:szCs w:val="24"/>
          <w:lang w:eastAsia="lv-LV"/>
        </w:rPr>
        <w:t>Iznomātājam</w:t>
      </w:r>
      <w:r w:rsidRPr="00177B15">
        <w:rPr>
          <w:rFonts w:ascii="Times New Roman" w:eastAsia="Times New Roman" w:hAnsi="Times New Roman" w:cs="Times New Roman"/>
          <w:sz w:val="24"/>
          <w:szCs w:val="24"/>
          <w:lang w:eastAsia="lv-LV"/>
        </w:rPr>
        <w:t xml:space="preserve"> nomas maksu EUR ______ (_________________________) </w:t>
      </w:r>
      <w:r w:rsidRPr="00177B15">
        <w:rPr>
          <w:rFonts w:ascii="Times New Roman" w:eastAsia="Times New Roman" w:hAnsi="Times New Roman" w:cs="Times New Roman"/>
          <w:i/>
          <w:sz w:val="24"/>
          <w:szCs w:val="24"/>
          <w:lang w:eastAsia="lv-LV"/>
        </w:rPr>
        <w:t>(norādīt summu vārdiem)</w:t>
      </w:r>
      <w:r w:rsidRPr="00177B15">
        <w:rPr>
          <w:rFonts w:ascii="Times New Roman" w:eastAsia="Times New Roman" w:hAnsi="Times New Roman" w:cs="Times New Roman"/>
          <w:sz w:val="24"/>
          <w:szCs w:val="24"/>
          <w:lang w:eastAsia="lv-LV"/>
        </w:rPr>
        <w:t xml:space="preserve"> mēnesī, turpmāk – Nomas maksa. Papildus Nomas maksai </w:t>
      </w:r>
      <w:r w:rsidRPr="00177B15">
        <w:rPr>
          <w:rFonts w:ascii="Times New Roman" w:eastAsia="Times New Roman" w:hAnsi="Times New Roman" w:cs="Times New Roman"/>
          <w:i/>
          <w:sz w:val="24"/>
          <w:szCs w:val="24"/>
          <w:lang w:eastAsia="lv-LV"/>
        </w:rPr>
        <w:t>Nomnieks</w:t>
      </w:r>
      <w:r w:rsidRPr="00177B15">
        <w:rPr>
          <w:rFonts w:ascii="Times New Roman" w:eastAsia="Times New Roman" w:hAnsi="Times New Roman" w:cs="Times New Roman"/>
          <w:sz w:val="24"/>
          <w:szCs w:val="24"/>
          <w:lang w:eastAsia="lv-LV"/>
        </w:rPr>
        <w:t xml:space="preserve"> maksā pievienotās vērtības nodokli.</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u w:val="single"/>
        </w:rPr>
      </w:pP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apņemas maksāt visus normatīvajos aktos paredzētos nodokļus (tajā skaitā nekustamā īpašuma nodokli) un citus maksājumus, ar ko Nomas objekts, Nomas maksa un citi Līgumā noteiktie maksājumi tiek aplikti Līguma darbības laikā</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Nomas maksas maksājumu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veic par kārtējo mēnesi, pamatojoties uz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iesniegto rēķinu, līdz kārtējā mēneša </w:t>
      </w:r>
      <w:r w:rsidR="001D4B94">
        <w:rPr>
          <w:rFonts w:ascii="Times New Roman" w:eastAsia="Calibri" w:hAnsi="Times New Roman" w:cs="Times New Roman"/>
          <w:sz w:val="24"/>
          <w:szCs w:val="24"/>
        </w:rPr>
        <w:t>20</w:t>
      </w:r>
      <w:r w:rsidRPr="00177B15">
        <w:rPr>
          <w:rFonts w:ascii="Times New Roman" w:eastAsia="Calibri" w:hAnsi="Times New Roman" w:cs="Times New Roman"/>
          <w:sz w:val="24"/>
          <w:szCs w:val="24"/>
        </w:rPr>
        <w:t>. (</w:t>
      </w:r>
      <w:r w:rsidR="001D4B94">
        <w:rPr>
          <w:rFonts w:ascii="Times New Roman" w:eastAsia="Calibri" w:hAnsi="Times New Roman" w:cs="Times New Roman"/>
          <w:sz w:val="24"/>
          <w:szCs w:val="24"/>
        </w:rPr>
        <w:t>divdesmitajam</w:t>
      </w:r>
      <w:r w:rsidRPr="00177B15">
        <w:rPr>
          <w:rFonts w:ascii="Times New Roman" w:eastAsia="Calibri" w:hAnsi="Times New Roman" w:cs="Times New Roman"/>
          <w:sz w:val="24"/>
          <w:szCs w:val="24"/>
        </w:rPr>
        <w:t>)  datumam.</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Nomas maksa un citi Līgumā noteiktie maksājumi tiek pārskaitīti uz Līguma rekvizītu daļā norādīto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kontu Valsts kasē. </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Neatkarīgi no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iesniegtā rēķina saņemšanas dienas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pienākums ir maksāt Nomas maksu Līguma 2.3.apakšpunktā noteiktajā termiņā. Līgumā noteiktie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maksājumi </w:t>
      </w: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tiek uzskatīti par veiktiem dienā, kad naudas līdzekļi ir ieskaitīti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norēķinu kontā Valsts kasē.</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Nomas maksas apmēru </w:t>
      </w:r>
      <w:r w:rsidRPr="00177B15">
        <w:rPr>
          <w:rFonts w:ascii="Times New Roman" w:eastAsia="Calibri" w:hAnsi="Times New Roman" w:cs="Times New Roman"/>
          <w:i/>
          <w:sz w:val="24"/>
          <w:szCs w:val="24"/>
        </w:rPr>
        <w:t>Iznomātājs</w:t>
      </w:r>
      <w:r w:rsidRPr="00177B15">
        <w:rPr>
          <w:rFonts w:ascii="Times New Roman" w:eastAsia="Calibri" w:hAnsi="Times New Roman" w:cs="Times New Roman"/>
          <w:sz w:val="24"/>
          <w:szCs w:val="24"/>
        </w:rPr>
        <w:t xml:space="preserve"> ir tiesīgs vienpusēji mainīt, ja Nomas objektam tiek mainīta tā kadastrālā vērtība, izdarīti grozījumi normatīvajos aktos par publiskas personas zemes nomas maksas aprēķināšanas kārtību, kā arī, ja ar normatīvajiem aktiem tiek no jauna ieviesti vai palielināti uz neapbūvētu zemesgabalu attiecināmi nodokļi un nodevas vai mainīts ar nodokli apliekamais objekts, nosūtot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rakstisku paziņojumu, kas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kļūst saistošs sākot ar nākamo kalendāro mēnesi pēc paziņojuma nosūtīšanas.</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u w:val="single"/>
        </w:rPr>
      </w:pPr>
      <w:r w:rsidRPr="00177B15">
        <w:rPr>
          <w:rFonts w:ascii="Times New Roman" w:eastAsia="Calibri" w:hAnsi="Times New Roman" w:cs="Times New Roman"/>
          <w:sz w:val="24"/>
          <w:szCs w:val="24"/>
        </w:rPr>
        <w:t xml:space="preserve">Ne vēlāk kā 5 (piecu) dienu laikā no Līguma spēkā stāšanās dienas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pārskaita uz Līguma rekvizītu daļā norādīto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kontu Valsts kasē drošības naudu, kas ir vienāda ar 2 (divu) mēnešu Nomas maksas apmēru, tas ir, EUR _____________ (_________________________) </w:t>
      </w:r>
      <w:r w:rsidRPr="00177B15">
        <w:rPr>
          <w:rFonts w:ascii="Times New Roman" w:eastAsia="Calibri" w:hAnsi="Times New Roman" w:cs="Times New Roman"/>
          <w:i/>
          <w:sz w:val="24"/>
          <w:szCs w:val="24"/>
        </w:rPr>
        <w:t>(norādīt summu vārdiem, ko veido nomas maksa un pievienotās vērtības nodoklis)</w:t>
      </w:r>
      <w:r w:rsidRPr="00177B15">
        <w:rPr>
          <w:rFonts w:ascii="Times New Roman" w:eastAsia="Calibri" w:hAnsi="Times New Roman" w:cs="Times New Roman"/>
          <w:sz w:val="24"/>
          <w:szCs w:val="24"/>
        </w:rPr>
        <w:t xml:space="preserve">, turpmāk – Drošības nauda. Drošības naudas apmaksu apliecina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iesniegts attiecīgs maksājuma uzdevums. Procenti vai kādi citi labumi par Drošības naudas atrašanos </w:t>
      </w:r>
      <w:r w:rsidRPr="00177B15">
        <w:rPr>
          <w:rFonts w:ascii="Times New Roman" w:eastAsia="Calibri" w:hAnsi="Times New Roman" w:cs="Times New Roman"/>
          <w:i/>
          <w:sz w:val="24"/>
          <w:szCs w:val="24"/>
        </w:rPr>
        <w:t xml:space="preserve">Iznomātāja </w:t>
      </w:r>
      <w:r w:rsidRPr="00177B15">
        <w:rPr>
          <w:rFonts w:ascii="Times New Roman" w:eastAsia="Calibri" w:hAnsi="Times New Roman" w:cs="Times New Roman"/>
          <w:sz w:val="24"/>
          <w:szCs w:val="24"/>
        </w:rPr>
        <w:t xml:space="preserve">kontā </w:t>
      </w:r>
      <w:r w:rsidRPr="00177B15">
        <w:rPr>
          <w:rFonts w:ascii="Times New Roman" w:eastAsia="Calibri" w:hAnsi="Times New Roman" w:cs="Times New Roman"/>
          <w:i/>
          <w:sz w:val="24"/>
          <w:szCs w:val="24"/>
        </w:rPr>
        <w:t xml:space="preserve">Nomniekam </w:t>
      </w:r>
      <w:r w:rsidRPr="00177B15">
        <w:rPr>
          <w:rFonts w:ascii="Times New Roman" w:eastAsia="Calibri" w:hAnsi="Times New Roman" w:cs="Times New Roman"/>
          <w:sz w:val="24"/>
          <w:szCs w:val="24"/>
        </w:rPr>
        <w:t xml:space="preserve"> netiek maksāti.</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Nepieciešamības gadījumā, informējot par to </w:t>
      </w:r>
      <w:r w:rsidRPr="00177B15">
        <w:rPr>
          <w:rFonts w:ascii="Times New Roman" w:eastAsia="Calibri" w:hAnsi="Times New Roman" w:cs="Times New Roman"/>
          <w:i/>
          <w:sz w:val="24"/>
          <w:szCs w:val="24"/>
        </w:rPr>
        <w:t>Nomnieku</w:t>
      </w:r>
      <w:r w:rsidRPr="00177B15">
        <w:rPr>
          <w:rFonts w:ascii="Times New Roman" w:eastAsia="Calibri" w:hAnsi="Times New Roman" w:cs="Times New Roman"/>
          <w:sz w:val="24"/>
          <w:szCs w:val="24"/>
        </w:rPr>
        <w:t xml:space="preserve"> </w:t>
      </w:r>
      <w:proofErr w:type="spellStart"/>
      <w:r w:rsidRPr="00177B15">
        <w:rPr>
          <w:rFonts w:ascii="Times New Roman" w:eastAsia="Calibri" w:hAnsi="Times New Roman" w:cs="Times New Roman"/>
          <w:sz w:val="24"/>
          <w:szCs w:val="24"/>
        </w:rPr>
        <w:t>rakstveidā</w:t>
      </w:r>
      <w:proofErr w:type="spellEnd"/>
      <w:r w:rsidRPr="00177B15">
        <w:rPr>
          <w:rFonts w:ascii="Times New Roman" w:eastAsia="Calibri" w:hAnsi="Times New Roman" w:cs="Times New Roman"/>
          <w:sz w:val="24"/>
          <w:szCs w:val="24"/>
        </w:rPr>
        <w:t xml:space="preserve">, Drošības nauda var tikt izmantota zaudējumu,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nokavēto maksājumu un nokavējuma procentu atlīdzināšanai.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10 (desmit) darba dienu laikā pēc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pieprasījuma saņemšanas jāpapildina Drošības nauda līdz sākotnējam apmēram, ja </w:t>
      </w:r>
      <w:r w:rsidRPr="00177B15">
        <w:rPr>
          <w:rFonts w:ascii="Times New Roman" w:eastAsia="Calibri" w:hAnsi="Times New Roman" w:cs="Times New Roman"/>
          <w:i/>
          <w:sz w:val="24"/>
          <w:szCs w:val="24"/>
        </w:rPr>
        <w:t>Iznomātājs</w:t>
      </w:r>
      <w:r w:rsidRPr="00177B15">
        <w:rPr>
          <w:rFonts w:ascii="Times New Roman" w:eastAsia="Calibri" w:hAnsi="Times New Roman" w:cs="Times New Roman"/>
          <w:sz w:val="24"/>
          <w:szCs w:val="24"/>
        </w:rPr>
        <w:t xml:space="preserve"> Drošības naudu daļēji vai pilnīgi izlietojis saskaņā ar Līguma noteikumiem.</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u w:val="single"/>
        </w:rPr>
      </w:pP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pienākums ir, palielinoties Nomas maksai, 10 (desmit) darba dienu laikā papildināt Drošības naudas apmēru proporcionāli Nomas maksas apmēram.   </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Ja Nomas objekta nodošanas – pieņemšanas akts netiek parakstīts Līguma 3.3.punktā minētajā termiņā no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neatkarīgu iemeslu dēļ, iemaksātā Drošības nauda tiek uzskatīta kā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samaksātais līgumsods par Nomas objekta nodošanas -  pieņemšanas akta neparakstīšanu Līgumā noteiktā termiņā un tā paliek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rīcībā.</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u w:val="single"/>
        </w:rPr>
      </w:pPr>
      <w:r w:rsidRPr="00177B15">
        <w:rPr>
          <w:rFonts w:ascii="Times New Roman" w:eastAsia="Calibri" w:hAnsi="Times New Roman" w:cs="Times New Roman"/>
          <w:sz w:val="24"/>
          <w:szCs w:val="24"/>
        </w:rPr>
        <w:t xml:space="preserve">Nomas attiecībām izbeidzoties, </w:t>
      </w:r>
      <w:r w:rsidRPr="00177B15">
        <w:rPr>
          <w:rFonts w:ascii="Times New Roman" w:eastAsia="Calibri" w:hAnsi="Times New Roman" w:cs="Times New Roman"/>
          <w:i/>
          <w:sz w:val="24"/>
          <w:szCs w:val="24"/>
        </w:rPr>
        <w:t>Iznomātājs</w:t>
      </w:r>
      <w:r w:rsidRPr="00177B15">
        <w:rPr>
          <w:rFonts w:ascii="Times New Roman" w:eastAsia="Calibri" w:hAnsi="Times New Roman" w:cs="Times New Roman"/>
          <w:sz w:val="24"/>
          <w:szCs w:val="24"/>
        </w:rPr>
        <w:t xml:space="preserve"> 10 (desmit) darba dienu laikā pēc rakstiska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lūguma saņemšanas atmaksā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Drošības naudu tādā apmērā, kādā tā </w:t>
      </w:r>
      <w:r w:rsidRPr="00177B15">
        <w:rPr>
          <w:rFonts w:ascii="Times New Roman" w:eastAsia="Calibri" w:hAnsi="Times New Roman" w:cs="Times New Roman"/>
          <w:sz w:val="24"/>
          <w:szCs w:val="24"/>
        </w:rPr>
        <w:lastRenderedPageBreak/>
        <w:t xml:space="preserve">iemaksāta, ja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pienācīgi izpildījis savas Līgumā noteiktās saistības, vai tās atlikumu.</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u w:val="single"/>
        </w:rPr>
      </w:pP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ir tiesības Līguma darbības laikā, pamatojoties uz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ierosinājumu, samazināt Nomas maksu, ja nekustamā īpašuma tirgus segmentā pastāv nomas objektu pieprasījuma un nomas maksu samazinājuma tendence. Ja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neapbūvētajā zemesgabalā veic saimniecisko darbību un samazinātas nomas maksas piemērošanas gadījumā atbalsts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kvalificējams kā komercdarbības atbalsts, Nomas maksu nosaka atbilstoši neatkarīga vērtētāja noteiktajai tirgus nomas maksai. Jebkurā gadījumā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kompensē </w:t>
      </w: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pieaicinātā neatkarīgā vērtētāja atlīdzības summu. Nomas maksu nesamazina pirmajos trīs gados pēc Līguma noslēgšanas.</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Ne vēlāk kā 5 (piecu) dienu laikā no Līguma spēkā stāšanās dienas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pārskaita uz Līguma rekvizītu daļā norādīto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kontu Valsts kasē EUR </w:t>
      </w:r>
      <w:r w:rsidR="001D4B94">
        <w:rPr>
          <w:rFonts w:ascii="Times New Roman" w:eastAsia="Calibri" w:hAnsi="Times New Roman" w:cs="Times New Roman"/>
          <w:sz w:val="24"/>
          <w:szCs w:val="24"/>
        </w:rPr>
        <w:t>145.20</w:t>
      </w:r>
      <w:r w:rsidRPr="00177B15">
        <w:rPr>
          <w:rFonts w:ascii="Times New Roman" w:eastAsia="Calibri" w:hAnsi="Times New Roman" w:cs="Times New Roman"/>
          <w:sz w:val="24"/>
          <w:szCs w:val="24"/>
        </w:rPr>
        <w:t xml:space="preserve"> (</w:t>
      </w:r>
      <w:r w:rsidR="001D4B94">
        <w:rPr>
          <w:rFonts w:ascii="Times New Roman" w:eastAsia="Calibri" w:hAnsi="Times New Roman" w:cs="Times New Roman"/>
          <w:i/>
          <w:sz w:val="24"/>
          <w:szCs w:val="24"/>
        </w:rPr>
        <w:t xml:space="preserve">simtu četrdesmit pieci </w:t>
      </w:r>
      <w:proofErr w:type="spellStart"/>
      <w:r w:rsidR="001D4B94">
        <w:rPr>
          <w:rFonts w:ascii="Times New Roman" w:eastAsia="Calibri" w:hAnsi="Times New Roman" w:cs="Times New Roman"/>
          <w:i/>
          <w:sz w:val="24"/>
          <w:szCs w:val="24"/>
        </w:rPr>
        <w:t>euro</w:t>
      </w:r>
      <w:proofErr w:type="spellEnd"/>
      <w:r w:rsidR="001D4B94">
        <w:rPr>
          <w:rFonts w:ascii="Times New Roman" w:eastAsia="Calibri" w:hAnsi="Times New Roman" w:cs="Times New Roman"/>
          <w:i/>
          <w:sz w:val="24"/>
          <w:szCs w:val="24"/>
        </w:rPr>
        <w:t xml:space="preserve">, 20 </w:t>
      </w:r>
      <w:proofErr w:type="spellStart"/>
      <w:r w:rsidR="001D4B94">
        <w:rPr>
          <w:rFonts w:ascii="Times New Roman" w:eastAsia="Calibri" w:hAnsi="Times New Roman" w:cs="Times New Roman"/>
          <w:i/>
          <w:sz w:val="24"/>
          <w:szCs w:val="24"/>
        </w:rPr>
        <w:t>euro</w:t>
      </w:r>
      <w:proofErr w:type="spellEnd"/>
      <w:r w:rsidR="001D4B94">
        <w:rPr>
          <w:rFonts w:ascii="Times New Roman" w:eastAsia="Calibri" w:hAnsi="Times New Roman" w:cs="Times New Roman"/>
          <w:i/>
          <w:sz w:val="24"/>
          <w:szCs w:val="24"/>
        </w:rPr>
        <w:t xml:space="preserve"> centi</w:t>
      </w:r>
      <w:r w:rsidRPr="00177B15">
        <w:rPr>
          <w:rFonts w:ascii="Times New Roman" w:eastAsia="Calibri" w:hAnsi="Times New Roman" w:cs="Times New Roman"/>
          <w:sz w:val="24"/>
          <w:szCs w:val="24"/>
        </w:rPr>
        <w:t xml:space="preserve">), lai kompensētu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neatkarīgajam vērtētājam samaksāto atlīdzības summu par Nomas objekta iespējamas nomas maksas noteikšanu pirms izsoles. </w:t>
      </w:r>
    </w:p>
    <w:p w:rsidR="00177B15" w:rsidRPr="00177B15" w:rsidRDefault="00177B15" w:rsidP="00177B15">
      <w:pPr>
        <w:widowControl w:val="0"/>
        <w:spacing w:after="0" w:line="240" w:lineRule="auto"/>
        <w:ind w:left="567" w:hanging="567"/>
        <w:jc w:val="both"/>
        <w:rPr>
          <w:rFonts w:ascii="Times New Roman" w:eastAsia="Calibri" w:hAnsi="Times New Roman" w:cs="Times New Roman"/>
          <w:sz w:val="24"/>
          <w:szCs w:val="24"/>
          <w:u w:val="single"/>
        </w:rPr>
      </w:pPr>
    </w:p>
    <w:p w:rsidR="00177B15" w:rsidRPr="00177B15" w:rsidRDefault="00177B15" w:rsidP="00177B15">
      <w:pPr>
        <w:widowControl w:val="0"/>
        <w:numPr>
          <w:ilvl w:val="0"/>
          <w:numId w:val="10"/>
        </w:numPr>
        <w:tabs>
          <w:tab w:val="left" w:pos="3119"/>
        </w:tabs>
        <w:spacing w:after="0" w:line="240" w:lineRule="auto"/>
        <w:jc w:val="center"/>
        <w:rPr>
          <w:rFonts w:ascii="Times New Roman" w:eastAsia="Times New Roman" w:hAnsi="Times New Roman" w:cs="Times New Roman"/>
          <w:b/>
          <w:caps/>
          <w:sz w:val="24"/>
          <w:szCs w:val="24"/>
          <w:lang w:eastAsia="lv-LV"/>
        </w:rPr>
      </w:pPr>
      <w:r w:rsidRPr="00177B15">
        <w:rPr>
          <w:rFonts w:ascii="Times New Roman" w:eastAsia="Times New Roman" w:hAnsi="Times New Roman" w:cs="Times New Roman"/>
          <w:b/>
          <w:caps/>
          <w:sz w:val="24"/>
          <w:szCs w:val="24"/>
          <w:lang w:eastAsia="lv-LV"/>
        </w:rPr>
        <w:t>Pušu tiesības un Pienākumi</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pienākumi:</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nepasliktināt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Nomas objekta lietošanas tiesības;</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atlīdzināt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radušos zaudējumus, ja pārkāpts Līguma 3.1.1. apakšpunkts.</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ir tiesības:</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kontrolēt, vai Nomas objekts tiek izmantots atbilstoši Līguma nosacījumiem;</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prasīt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nekavējoties novērst tā darbības vai bezdarbības dēļ radīto Līguma nosacījumu pārkāpumu sekas un atlīdzināt radītos zaudējumus.</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Pēc Līguma spēkā stāšanās dienas </w:t>
      </w:r>
      <w:r w:rsidRPr="00177B15">
        <w:rPr>
          <w:rFonts w:ascii="Times New Roman" w:eastAsia="Calibri" w:hAnsi="Times New Roman" w:cs="Times New Roman"/>
          <w:i/>
          <w:sz w:val="24"/>
          <w:szCs w:val="24"/>
        </w:rPr>
        <w:t>Iznomātājam ir pienākums</w:t>
      </w:r>
      <w:r w:rsidRPr="00177B15">
        <w:rPr>
          <w:rFonts w:ascii="Times New Roman" w:eastAsia="Calibri" w:hAnsi="Times New Roman" w:cs="Times New Roman"/>
          <w:sz w:val="24"/>
          <w:szCs w:val="24"/>
        </w:rPr>
        <w:t xml:space="preserve"> nodot Nomas objektu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bet </w:t>
      </w:r>
      <w:r w:rsidRPr="00177B15">
        <w:rPr>
          <w:rFonts w:ascii="Times New Roman" w:eastAsia="Calibri" w:hAnsi="Times New Roman" w:cs="Times New Roman"/>
          <w:i/>
          <w:sz w:val="24"/>
          <w:szCs w:val="24"/>
        </w:rPr>
        <w:t>Nomniekam ir pienākums</w:t>
      </w:r>
      <w:r w:rsidRPr="00177B15">
        <w:rPr>
          <w:rFonts w:ascii="Times New Roman" w:eastAsia="Calibri" w:hAnsi="Times New Roman" w:cs="Times New Roman"/>
          <w:sz w:val="24"/>
          <w:szCs w:val="24"/>
        </w:rPr>
        <w:t xml:space="preserve"> to pieņemt 5 (piecu) darba dienu laikā pēc Drošības naudas iemaksas dienas, sagatavojot Nomas objekta nodošanas – pieņemšanas aktu, fiksējot tajā Nomas objekta faktisko stāvokli. Minētais akts pievienojams Līgumam kā pielikums Nr.2 un ir Līguma neatņemama sastāvdaļa.</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pienākumi:</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maksāt Nomas maksu no Līguma 3.3.punktā minētā Nomas objekta pieņemšanas – nodošanas akta parakstīšanas dienas;</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ievērot Nomas objekta lietošanas tiesību aprobežojumus, ja tādi tiek noteikti;</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nodrošināt Nomas objekta lietošanu atbilstoši Līgumā noteiktajiem mērķiem;</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ar savu darbību neizraisīt Nomas objekta applūšanu ar notekūdeņiem, tā pārpurvošanos vai sablīvēšanos, nepieļaujot piesārņošanu ar atkritumiem un novērst citus Nomas objekta postošus procesus, rūpēties par Nomas objekta uzturēšanu un uzglabāšanu, tajā skaitā veicot nepieciešamās darbības atbilstoši Latvijas Republikā spēkā esošo normatīvo aktu prasībām, atbildot par katru Nomas objekta bojājumu, kuru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nav novērsis savas darbības vai bezdarbības dēļ;</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nepieļaut darbību, kas pasliktina citu blakus esošo zemju kvalitāti, tajā skaitā neveikt darbības, kas var apgrūtināt vai ierobežot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vai citu nomnieku, ja tādi ir, piekļūšanu pie Līguma 1.1.apakšpunktā minētā valsts nekustamā īpašuma;</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uzturēt Nomas objektu atbilstoši normatīvo aktu prasībām, kā arī nodrošināt, lai Nomas objektam piegulošā publiskā lietošanā esošā teritorija ir sakopta atbilstoši vietējās pašvaldības saistošo noteikumu prasībām par namu un to teritoriju un būvju uzturēšanu, un segt ar uzturēšanu saistītos izdevumus;</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maksāt Nomas maksu un citus Līgumā noteiktos maksājumus Līgumā un </w:t>
      </w:r>
      <w:r w:rsidRPr="00177B15">
        <w:rPr>
          <w:rFonts w:ascii="Times New Roman" w:eastAsia="Calibri" w:hAnsi="Times New Roman" w:cs="Times New Roman"/>
          <w:i/>
          <w:sz w:val="24"/>
          <w:szCs w:val="24"/>
        </w:rPr>
        <w:t xml:space="preserve">Iznomātāja </w:t>
      </w:r>
      <w:r w:rsidRPr="00177B15">
        <w:rPr>
          <w:rFonts w:ascii="Times New Roman" w:eastAsia="Calibri" w:hAnsi="Times New Roman" w:cs="Times New Roman"/>
          <w:sz w:val="24"/>
          <w:szCs w:val="24"/>
        </w:rPr>
        <w:t>izrakstītajos rēķinos noteiktajos termiņos un apmērā;</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atbrīvot Nomas objektu pēdējā Līguma darbības dienā.</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nav tiesīgs:</w:t>
      </w:r>
    </w:p>
    <w:p w:rsidR="00177B15" w:rsidRPr="00177B15" w:rsidRDefault="00177B15" w:rsidP="00177B15">
      <w:pPr>
        <w:widowControl w:val="0"/>
        <w:numPr>
          <w:ilvl w:val="2"/>
          <w:numId w:val="10"/>
        </w:numPr>
        <w:spacing w:after="0" w:line="240" w:lineRule="auto"/>
        <w:ind w:left="1134"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veikt Nomas objektā jebkādus būvdarbus;</w:t>
      </w:r>
    </w:p>
    <w:p w:rsidR="00177B15" w:rsidRPr="00177B15" w:rsidRDefault="00177B15" w:rsidP="00177B15">
      <w:pPr>
        <w:widowControl w:val="0"/>
        <w:numPr>
          <w:ilvl w:val="2"/>
          <w:numId w:val="10"/>
        </w:numPr>
        <w:spacing w:after="0" w:line="240" w:lineRule="auto"/>
        <w:ind w:left="1134"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nodot Nomas objektu vai tā daļu apakšnomā;</w:t>
      </w:r>
    </w:p>
    <w:p w:rsidR="00177B15" w:rsidRPr="00177B15" w:rsidRDefault="00177B15" w:rsidP="00177B15">
      <w:pPr>
        <w:widowControl w:val="0"/>
        <w:numPr>
          <w:ilvl w:val="2"/>
          <w:numId w:val="10"/>
        </w:numPr>
        <w:spacing w:after="0" w:line="240" w:lineRule="auto"/>
        <w:ind w:left="1134"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slēgt sadarbības vai cita veida līgumus, kā rezultātā trešā persona iegūtu tiesības uz </w:t>
      </w:r>
      <w:r w:rsidRPr="00177B15">
        <w:rPr>
          <w:rFonts w:ascii="Times New Roman" w:eastAsia="Calibri" w:hAnsi="Times New Roman" w:cs="Times New Roman"/>
          <w:sz w:val="24"/>
          <w:szCs w:val="24"/>
        </w:rPr>
        <w:lastRenderedPageBreak/>
        <w:t>Nomas objektu vai tā daļu pilnīgu vai daļēju lietošanu;</w:t>
      </w:r>
    </w:p>
    <w:p w:rsidR="00177B15" w:rsidRPr="00177B15" w:rsidRDefault="00177B15" w:rsidP="00177B15">
      <w:pPr>
        <w:widowControl w:val="0"/>
        <w:numPr>
          <w:ilvl w:val="2"/>
          <w:numId w:val="10"/>
        </w:numPr>
        <w:spacing w:after="0" w:line="240" w:lineRule="auto"/>
        <w:ind w:left="1134"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ieķīlāt nomas tiesības vai kā citādi izmantot darījumos ar trešajām personām;</w:t>
      </w:r>
    </w:p>
    <w:p w:rsidR="00177B15" w:rsidRPr="00177B15" w:rsidRDefault="00177B15" w:rsidP="00177B15">
      <w:pPr>
        <w:widowControl w:val="0"/>
        <w:numPr>
          <w:ilvl w:val="2"/>
          <w:numId w:val="10"/>
        </w:numPr>
        <w:spacing w:after="0" w:line="240" w:lineRule="auto"/>
        <w:ind w:left="1134" w:hanging="567"/>
        <w:jc w:val="both"/>
        <w:rPr>
          <w:rFonts w:ascii="Times New Roman" w:eastAsia="Calibri" w:hAnsi="Times New Roman" w:cs="Times New Roman"/>
          <w:i/>
          <w:sz w:val="24"/>
          <w:szCs w:val="24"/>
        </w:rPr>
      </w:pPr>
      <w:r w:rsidRPr="00177B15">
        <w:rPr>
          <w:rFonts w:ascii="Times New Roman" w:eastAsia="Calibri" w:hAnsi="Times New Roman" w:cs="Times New Roman"/>
          <w:sz w:val="24"/>
          <w:szCs w:val="24"/>
        </w:rPr>
        <w:t xml:space="preserve">veikt Nomas objektā tādas darbības, kas var graut vai kaitēt </w:t>
      </w:r>
      <w:r w:rsidRPr="00177B15">
        <w:rPr>
          <w:rFonts w:ascii="Times New Roman" w:eastAsia="Calibri" w:hAnsi="Times New Roman" w:cs="Times New Roman"/>
          <w:i/>
          <w:sz w:val="24"/>
          <w:szCs w:val="24"/>
        </w:rPr>
        <w:t xml:space="preserve">Iznomātāja </w:t>
      </w:r>
      <w:r w:rsidRPr="00177B15">
        <w:rPr>
          <w:rFonts w:ascii="Times New Roman" w:eastAsia="Calibri" w:hAnsi="Times New Roman" w:cs="Times New Roman"/>
          <w:sz w:val="24"/>
          <w:szCs w:val="24"/>
        </w:rPr>
        <w:t xml:space="preserve">reputācijai, ir pretrunā ar morāles vai ētikas normām vai kas var traucēt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darbību.</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u w:val="single"/>
        </w:rPr>
      </w:pPr>
      <w:r w:rsidRPr="00177B15">
        <w:rPr>
          <w:rFonts w:ascii="Times New Roman" w:eastAsia="Calibri" w:hAnsi="Times New Roman" w:cs="Times New Roman"/>
          <w:i/>
          <w:sz w:val="24"/>
          <w:szCs w:val="24"/>
        </w:rPr>
        <w:t xml:space="preserve"> Iznomātājs</w:t>
      </w:r>
      <w:r w:rsidRPr="00177B15">
        <w:rPr>
          <w:rFonts w:ascii="Times New Roman" w:eastAsia="Calibri" w:hAnsi="Times New Roman" w:cs="Times New Roman"/>
          <w:sz w:val="24"/>
          <w:szCs w:val="24"/>
        </w:rPr>
        <w:t xml:space="preserve"> jebkurā gadījumā neatlīdzina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jebkādus ieguldījumus (nepieciešami, derīgie, greznuma) Nomas objektā, ja iepriekš nav noslēgta rakstveida vienošanās par ieguldījumu atlīdzināšanas kārtību. </w:t>
      </w:r>
    </w:p>
    <w:p w:rsidR="00177B15" w:rsidRPr="00177B15" w:rsidRDefault="00177B15" w:rsidP="00177B15">
      <w:pPr>
        <w:widowControl w:val="0"/>
        <w:spacing w:after="0" w:line="240" w:lineRule="auto"/>
        <w:ind w:firstLine="720"/>
        <w:jc w:val="both"/>
        <w:rPr>
          <w:rFonts w:ascii="Times New Roman" w:eastAsia="Calibri" w:hAnsi="Times New Roman" w:cs="Times New Roman"/>
          <w:i/>
          <w:sz w:val="24"/>
          <w:szCs w:val="24"/>
        </w:rPr>
      </w:pPr>
    </w:p>
    <w:p w:rsidR="00177B15" w:rsidRPr="00177B15" w:rsidRDefault="00177B15" w:rsidP="00177B15">
      <w:pPr>
        <w:widowControl w:val="0"/>
        <w:numPr>
          <w:ilvl w:val="0"/>
          <w:numId w:val="10"/>
        </w:numPr>
        <w:spacing w:after="0" w:line="240" w:lineRule="auto"/>
        <w:jc w:val="center"/>
        <w:rPr>
          <w:rFonts w:ascii="Times New Roman" w:eastAsia="Calibri" w:hAnsi="Times New Roman" w:cs="Times New Roman"/>
          <w:b/>
          <w:caps/>
          <w:sz w:val="24"/>
          <w:szCs w:val="24"/>
        </w:rPr>
      </w:pPr>
      <w:r w:rsidRPr="00177B15">
        <w:rPr>
          <w:rFonts w:ascii="Times New Roman" w:eastAsia="Calibri" w:hAnsi="Times New Roman" w:cs="Times New Roman"/>
          <w:b/>
          <w:caps/>
          <w:sz w:val="24"/>
          <w:szCs w:val="24"/>
        </w:rPr>
        <w:t>strīdu izskatīšanaS KĀRTĪBA un PUŠU ATBILDĪBA</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Par Līgumā minēto saistību neizpildi vai nepienācīgu izpildi vainīgā Puse pilnā apmērā atlīdzina otrai pusei tādējādi nodarītos zaudējumus.</w:t>
      </w:r>
    </w:p>
    <w:p w:rsidR="00177B15" w:rsidRPr="00177B15" w:rsidRDefault="00177B15" w:rsidP="00177B15">
      <w:pPr>
        <w:widowControl w:val="0"/>
        <w:numPr>
          <w:ilvl w:val="1"/>
          <w:numId w:val="10"/>
        </w:numPr>
        <w:spacing w:after="0" w:line="240" w:lineRule="auto"/>
        <w:ind w:left="567" w:hanging="567"/>
        <w:contextualSpacing/>
        <w:jc w:val="both"/>
        <w:rPr>
          <w:rFonts w:ascii="Times New Roman" w:eastAsia="Times New Roman" w:hAnsi="Times New Roman" w:cs="Times New Roman"/>
          <w:sz w:val="24"/>
          <w:szCs w:val="24"/>
          <w:lang w:eastAsia="lv-LV"/>
        </w:rPr>
      </w:pPr>
      <w:r w:rsidRPr="00177B15">
        <w:rPr>
          <w:rFonts w:ascii="Times New Roman" w:eastAsia="Times New Roman" w:hAnsi="Times New Roman" w:cs="Times New Roman"/>
          <w:sz w:val="24"/>
          <w:szCs w:val="24"/>
          <w:lang w:eastAsia="lv-LV"/>
        </w:rPr>
        <w:t xml:space="preserve">Ja </w:t>
      </w:r>
      <w:r w:rsidRPr="00177B15">
        <w:rPr>
          <w:rFonts w:ascii="Times New Roman" w:eastAsia="Times New Roman" w:hAnsi="Times New Roman" w:cs="Times New Roman"/>
          <w:i/>
          <w:sz w:val="24"/>
          <w:szCs w:val="24"/>
          <w:lang w:eastAsia="lv-LV"/>
        </w:rPr>
        <w:t>Nomnieks</w:t>
      </w:r>
      <w:r w:rsidRPr="00177B15">
        <w:rPr>
          <w:rFonts w:ascii="Times New Roman" w:eastAsia="Times New Roman" w:hAnsi="Times New Roman" w:cs="Times New Roman"/>
          <w:sz w:val="24"/>
          <w:szCs w:val="24"/>
          <w:lang w:eastAsia="lv-LV"/>
        </w:rPr>
        <w:t xml:space="preserve"> neveic jebkādu Līgumā noteikto samaksu Līgumā vai </w:t>
      </w:r>
      <w:r w:rsidRPr="00177B15">
        <w:rPr>
          <w:rFonts w:ascii="Times New Roman" w:eastAsia="Times New Roman" w:hAnsi="Times New Roman" w:cs="Times New Roman"/>
          <w:i/>
          <w:sz w:val="24"/>
          <w:szCs w:val="24"/>
          <w:lang w:eastAsia="lv-LV"/>
        </w:rPr>
        <w:t xml:space="preserve">Iznomātāja </w:t>
      </w:r>
      <w:r w:rsidRPr="00177B15">
        <w:rPr>
          <w:rFonts w:ascii="Times New Roman" w:eastAsia="Times New Roman" w:hAnsi="Times New Roman" w:cs="Times New Roman"/>
          <w:sz w:val="24"/>
          <w:szCs w:val="24"/>
          <w:lang w:eastAsia="lv-LV"/>
        </w:rPr>
        <w:t xml:space="preserve">izsniegtajā rēķinā noteiktajā apmērā un termiņā, tad </w:t>
      </w:r>
      <w:r w:rsidRPr="00177B15">
        <w:rPr>
          <w:rFonts w:ascii="Times New Roman" w:eastAsia="Times New Roman" w:hAnsi="Times New Roman" w:cs="Times New Roman"/>
          <w:i/>
          <w:sz w:val="24"/>
          <w:szCs w:val="24"/>
          <w:lang w:eastAsia="lv-LV"/>
        </w:rPr>
        <w:t>Iznomātājam</w:t>
      </w:r>
      <w:r w:rsidRPr="00177B15">
        <w:rPr>
          <w:rFonts w:ascii="Times New Roman" w:eastAsia="Times New Roman" w:hAnsi="Times New Roman" w:cs="Times New Roman"/>
          <w:sz w:val="24"/>
          <w:szCs w:val="24"/>
          <w:lang w:eastAsia="lv-LV"/>
        </w:rPr>
        <w:t xml:space="preserve"> ir tiesības pieprasīt un </w:t>
      </w:r>
      <w:r w:rsidRPr="00177B15">
        <w:rPr>
          <w:rFonts w:ascii="Times New Roman" w:eastAsia="Times New Roman" w:hAnsi="Times New Roman" w:cs="Times New Roman"/>
          <w:i/>
          <w:sz w:val="24"/>
          <w:szCs w:val="24"/>
          <w:lang w:eastAsia="lv-LV"/>
        </w:rPr>
        <w:t>Nomniekam</w:t>
      </w:r>
      <w:r w:rsidRPr="00177B15">
        <w:rPr>
          <w:rFonts w:ascii="Times New Roman" w:eastAsia="Times New Roman" w:hAnsi="Times New Roman" w:cs="Times New Roman"/>
          <w:sz w:val="24"/>
          <w:szCs w:val="24"/>
          <w:lang w:eastAsia="lv-LV"/>
        </w:rPr>
        <w:t xml:space="preserve"> ir pienākums maksāt </w:t>
      </w:r>
      <w:r w:rsidRPr="00177B15">
        <w:rPr>
          <w:rFonts w:ascii="Times New Roman" w:eastAsia="Times New Roman" w:hAnsi="Times New Roman" w:cs="Times New Roman"/>
          <w:i/>
          <w:sz w:val="24"/>
          <w:szCs w:val="24"/>
          <w:lang w:eastAsia="lv-LV"/>
        </w:rPr>
        <w:t>Iznomātājam</w:t>
      </w:r>
      <w:r w:rsidRPr="00177B15">
        <w:rPr>
          <w:rFonts w:ascii="Times New Roman" w:eastAsia="Times New Roman" w:hAnsi="Times New Roman" w:cs="Times New Roman"/>
          <w:sz w:val="24"/>
          <w:szCs w:val="24"/>
          <w:lang w:eastAsia="lv-LV"/>
        </w:rPr>
        <w:t xml:space="preserve"> nokavējuma procentus 0,5 % (nulle komats piecu procentu) apmērā no attiecīgā kavētā maksājuma summas par katru nokavēto kalendāro dienu. Aprēķinot nokavējuma procentus, </w:t>
      </w:r>
      <w:r w:rsidRPr="00177B15">
        <w:rPr>
          <w:rFonts w:ascii="Times New Roman" w:eastAsia="Times New Roman" w:hAnsi="Times New Roman" w:cs="Times New Roman"/>
          <w:i/>
          <w:sz w:val="24"/>
          <w:szCs w:val="24"/>
          <w:lang w:eastAsia="lv-LV"/>
        </w:rPr>
        <w:t>Iznomātājs</w:t>
      </w:r>
      <w:r w:rsidRPr="00177B15">
        <w:rPr>
          <w:rFonts w:ascii="Times New Roman" w:eastAsia="Times New Roman" w:hAnsi="Times New Roman" w:cs="Times New Roman"/>
          <w:sz w:val="24"/>
          <w:szCs w:val="24"/>
          <w:lang w:eastAsia="lv-LV"/>
        </w:rPr>
        <w:t xml:space="preserve"> tos norāda</w:t>
      </w:r>
      <w:r w:rsidRPr="00177B15">
        <w:rPr>
          <w:rFonts w:ascii="Times New Roman" w:eastAsia="Times New Roman" w:hAnsi="Times New Roman" w:cs="Times New Roman"/>
          <w:i/>
          <w:sz w:val="24"/>
          <w:szCs w:val="24"/>
          <w:lang w:eastAsia="lv-LV"/>
        </w:rPr>
        <w:t xml:space="preserve"> Nomniekam </w:t>
      </w:r>
      <w:r w:rsidRPr="00177B15">
        <w:rPr>
          <w:rFonts w:ascii="Times New Roman" w:eastAsia="Times New Roman" w:hAnsi="Times New Roman" w:cs="Times New Roman"/>
          <w:sz w:val="24"/>
          <w:szCs w:val="24"/>
          <w:lang w:eastAsia="lv-LV"/>
        </w:rPr>
        <w:t xml:space="preserve">nākamajā, pēc nokavējuma procentu aprēķina veikšanas, izrakstītajā rēķinā. Nokavējuma procenti neatbrīvo </w:t>
      </w:r>
      <w:r w:rsidRPr="00177B15">
        <w:rPr>
          <w:rFonts w:ascii="Times New Roman" w:eastAsia="Times New Roman" w:hAnsi="Times New Roman" w:cs="Times New Roman"/>
          <w:i/>
          <w:sz w:val="24"/>
          <w:szCs w:val="24"/>
          <w:lang w:eastAsia="lv-LV"/>
        </w:rPr>
        <w:t>Nomnieku</w:t>
      </w:r>
      <w:r w:rsidRPr="00177B15">
        <w:rPr>
          <w:rFonts w:ascii="Times New Roman" w:eastAsia="Times New Roman" w:hAnsi="Times New Roman" w:cs="Times New Roman"/>
          <w:sz w:val="24"/>
          <w:szCs w:val="24"/>
          <w:lang w:eastAsia="lv-LV"/>
        </w:rPr>
        <w:t xml:space="preserve"> no pārējo ar šo Līgumu uzņemto vai no tā izrietošo saistību izpildes un zaudējumu segšanas.</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Ja </w:t>
      </w:r>
      <w:r w:rsidRPr="00177B15">
        <w:rPr>
          <w:rFonts w:ascii="Times New Roman" w:eastAsia="Calibri" w:hAnsi="Times New Roman" w:cs="Times New Roman"/>
          <w:i/>
          <w:sz w:val="24"/>
          <w:szCs w:val="24"/>
        </w:rPr>
        <w:t xml:space="preserve">Nomnieks </w:t>
      </w:r>
      <w:r w:rsidRPr="00177B15">
        <w:rPr>
          <w:rFonts w:ascii="Times New Roman" w:eastAsia="Calibri" w:hAnsi="Times New Roman" w:cs="Times New Roman"/>
          <w:sz w:val="24"/>
          <w:szCs w:val="24"/>
        </w:rPr>
        <w:t xml:space="preserve">nav pārskaitījis </w:t>
      </w:r>
      <w:r w:rsidRPr="00177B15">
        <w:rPr>
          <w:rFonts w:ascii="Times New Roman" w:eastAsia="Calibri" w:hAnsi="Times New Roman" w:cs="Times New Roman"/>
          <w:i/>
          <w:sz w:val="24"/>
          <w:szCs w:val="24"/>
        </w:rPr>
        <w:t xml:space="preserve">Iznomātājam </w:t>
      </w:r>
      <w:r w:rsidRPr="00177B15">
        <w:rPr>
          <w:rFonts w:ascii="Times New Roman" w:eastAsia="Calibri" w:hAnsi="Times New Roman" w:cs="Times New Roman"/>
          <w:sz w:val="24"/>
          <w:szCs w:val="24"/>
        </w:rPr>
        <w:t xml:space="preserve">Drošības naudu vai ir pārkāpis Līguma 3.5.5.punktā noteikto, tad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ir pienākums maksāt </w:t>
      </w: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līgumsodu divkāršas Nomas maksas apmērā. Līgumsoda samaksa neatbrīvo </w:t>
      </w:r>
      <w:r w:rsidRPr="00177B15">
        <w:rPr>
          <w:rFonts w:ascii="Times New Roman" w:eastAsia="Calibri" w:hAnsi="Times New Roman" w:cs="Times New Roman"/>
          <w:i/>
          <w:sz w:val="24"/>
          <w:szCs w:val="24"/>
        </w:rPr>
        <w:t>Nomnieku</w:t>
      </w:r>
      <w:r w:rsidRPr="00177B15">
        <w:rPr>
          <w:rFonts w:ascii="Times New Roman" w:eastAsia="Calibri" w:hAnsi="Times New Roman" w:cs="Times New Roman"/>
          <w:sz w:val="24"/>
          <w:szCs w:val="24"/>
        </w:rPr>
        <w:t xml:space="preserve"> no Līgumā noteikto saistību izpildes.</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Ja Nomas objekta nodošanas – pieņemšanas akts netiek parakstīts Līguma 3.3.punktā minētajā termiņā no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neatkarīgu iemeslu dēļ, iemaksātā Drošības nauda tiek uzskatīta kā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samaksātais līgumsods par Nomas objekta nodošanas –pieņemšanas akta neparakstīšanu un tā paliek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rīcībā.</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Ja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Līguma darbībai izbeidzoties, neatbrīvo Nomas objektu pēdējā Līguma darbības dienā, tad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maksā </w:t>
      </w: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maksu par Nomas objekta faktisko lietošanu trīskāršas Nomas maksas apmērā un citus Līgumā noteiktos maksājumus līdz brīdim, kad </w:t>
      </w:r>
      <w:r w:rsidRPr="00177B15">
        <w:rPr>
          <w:rFonts w:ascii="Times New Roman" w:eastAsia="Calibri" w:hAnsi="Times New Roman" w:cs="Times New Roman"/>
          <w:i/>
          <w:sz w:val="24"/>
          <w:szCs w:val="24"/>
        </w:rPr>
        <w:t xml:space="preserve">Iznomātājs </w:t>
      </w:r>
      <w:r w:rsidRPr="00177B15">
        <w:rPr>
          <w:rFonts w:ascii="Times New Roman" w:eastAsia="Calibri" w:hAnsi="Times New Roman" w:cs="Times New Roman"/>
          <w:sz w:val="24"/>
          <w:szCs w:val="24"/>
        </w:rPr>
        <w:t xml:space="preserve">ir pārņēmis Nomas objektu. Puses vienojas, ka šis nosacījums darbojas līdz brīdim, kad </w:t>
      </w:r>
      <w:r w:rsidRPr="00177B15">
        <w:rPr>
          <w:rFonts w:ascii="Times New Roman" w:eastAsia="Calibri" w:hAnsi="Times New Roman" w:cs="Times New Roman"/>
          <w:i/>
          <w:sz w:val="24"/>
          <w:szCs w:val="24"/>
        </w:rPr>
        <w:t xml:space="preserve">Iznomātājs </w:t>
      </w:r>
      <w:r w:rsidRPr="00177B15">
        <w:rPr>
          <w:rFonts w:ascii="Times New Roman" w:eastAsia="Calibri" w:hAnsi="Times New Roman" w:cs="Times New Roman"/>
          <w:sz w:val="24"/>
          <w:szCs w:val="24"/>
        </w:rPr>
        <w:t xml:space="preserve">ir pārņēmis Nomas objektu no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un Puses ir parakstījušas attiecīgo nodošanas – pieņemšanas aktu, un nav atkarīgs no Līguma darbības termiņa.</w:t>
      </w: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p>
    <w:p w:rsidR="00177B15" w:rsidRPr="00177B15" w:rsidRDefault="00177B15" w:rsidP="00177B15">
      <w:pPr>
        <w:widowControl w:val="0"/>
        <w:spacing w:after="0" w:line="240" w:lineRule="auto"/>
        <w:jc w:val="both"/>
        <w:rPr>
          <w:rFonts w:ascii="Times New Roman" w:eastAsia="Calibri" w:hAnsi="Times New Roman" w:cs="Times New Roman"/>
          <w:sz w:val="24"/>
          <w:szCs w:val="24"/>
        </w:rPr>
      </w:pPr>
    </w:p>
    <w:p w:rsidR="00177B15" w:rsidRPr="00177B15" w:rsidRDefault="00177B15" w:rsidP="00177B15">
      <w:pPr>
        <w:widowControl w:val="0"/>
        <w:numPr>
          <w:ilvl w:val="0"/>
          <w:numId w:val="10"/>
        </w:numPr>
        <w:spacing w:after="0" w:line="240" w:lineRule="auto"/>
        <w:jc w:val="center"/>
        <w:rPr>
          <w:rFonts w:ascii="Times New Roman" w:eastAsia="Calibri" w:hAnsi="Times New Roman" w:cs="Times New Roman"/>
          <w:b/>
          <w:sz w:val="24"/>
          <w:szCs w:val="24"/>
        </w:rPr>
      </w:pPr>
      <w:r w:rsidRPr="00177B15">
        <w:rPr>
          <w:rFonts w:ascii="Times New Roman" w:eastAsia="Calibri" w:hAnsi="Times New Roman" w:cs="Times New Roman"/>
          <w:b/>
          <w:sz w:val="24"/>
          <w:szCs w:val="24"/>
        </w:rPr>
        <w:t>LĪGUMA IZBEIGŠANAS KĀRTĪBA</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Ja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Līguma 2.7.punktā noteiktajā termiņā un kārtībā nav ieskaitījis Drošības naudu, Līguma darbība tiek uzskatīta par izbeigtu.</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Puses vienojas, ka Līgums tiek izbeigts pēc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iniciatīvas, ja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Līgumā noteiktā termiņā nesamaksā Drošības naudu vai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 xml:space="preserve"> nav parakstījis Līguma 3.3.punktā minēto Nomas objekta nodošanas – pieņemšanas aktu.</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Līguma darbība tiek izbeigta, rakstiski informējot par to </w:t>
      </w:r>
      <w:r w:rsidRPr="00177B15">
        <w:rPr>
          <w:rFonts w:ascii="Times New Roman" w:eastAsia="Calibri" w:hAnsi="Times New Roman" w:cs="Times New Roman"/>
          <w:i/>
          <w:sz w:val="24"/>
          <w:szCs w:val="24"/>
        </w:rPr>
        <w:t xml:space="preserve">Nomnieku </w:t>
      </w:r>
      <w:r w:rsidRPr="00177B15">
        <w:rPr>
          <w:rFonts w:ascii="Times New Roman" w:eastAsia="Calibri" w:hAnsi="Times New Roman" w:cs="Times New Roman"/>
          <w:sz w:val="24"/>
          <w:szCs w:val="24"/>
        </w:rPr>
        <w:t xml:space="preserve">1 (vienu) kalendāro mēnesi iepriekš, ja </w:t>
      </w:r>
      <w:r w:rsidRPr="00177B15">
        <w:rPr>
          <w:rFonts w:ascii="Times New Roman" w:eastAsia="Calibri" w:hAnsi="Times New Roman" w:cs="Times New Roman"/>
          <w:i/>
          <w:sz w:val="24"/>
          <w:szCs w:val="24"/>
        </w:rPr>
        <w:t>Nomnieks</w:t>
      </w:r>
      <w:r w:rsidRPr="00177B15">
        <w:rPr>
          <w:rFonts w:ascii="Times New Roman" w:eastAsia="Calibri" w:hAnsi="Times New Roman" w:cs="Times New Roman"/>
          <w:sz w:val="24"/>
          <w:szCs w:val="24"/>
        </w:rPr>
        <w:t>:</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nav samaksājis Nomas maksu vai citus Līgumā noteiktos maksājumus pilnā apmērā Līgumā noteiktajā termiņā un kārtībā;</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pārkāpj Līguma nosacījumus</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apzināti vai rupjas neuzmanības dēļ pasliktina Nomas objekta stāvokli;</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uz Nomas objekta ir veicis remontdarbus vai būvniecību, pārkāpjot Līguma </w:t>
      </w:r>
      <w:r w:rsidRPr="00177B15">
        <w:rPr>
          <w:rFonts w:ascii="Times New Roman" w:eastAsia="Calibri" w:hAnsi="Times New Roman" w:cs="Times New Roman"/>
          <w:sz w:val="24"/>
          <w:szCs w:val="24"/>
        </w:rPr>
        <w:lastRenderedPageBreak/>
        <w:t>noteikumus vai attiecīgos normatīvos aktus;</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Nomas objektu vai tā daļu bez </w:t>
      </w: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rakstveida piekrišanas iznomā tālāk.</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ir tiesības vienpusēji atkāpties no Līguma, neatlīdzinot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zaudējumus, kas saistīti ar Līguma pirmstermiņa izbeigšanu, rakstiski informējot </w:t>
      </w:r>
      <w:r w:rsidRPr="00177B15">
        <w:rPr>
          <w:rFonts w:ascii="Times New Roman" w:eastAsia="Calibri" w:hAnsi="Times New Roman" w:cs="Times New Roman"/>
          <w:i/>
          <w:sz w:val="24"/>
          <w:szCs w:val="24"/>
        </w:rPr>
        <w:t>Nomnieku</w:t>
      </w:r>
      <w:r w:rsidRPr="00177B15">
        <w:rPr>
          <w:rFonts w:ascii="Times New Roman" w:eastAsia="Calibri" w:hAnsi="Times New Roman" w:cs="Times New Roman"/>
          <w:sz w:val="24"/>
          <w:szCs w:val="24"/>
        </w:rPr>
        <w:t>:</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3 (trīs) kalendāros mēnešus iepriekš, ja Nomas objekts </w:t>
      </w: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nepieciešams sabiedrisko vajadzību nodrošināšanai vai normatīvajos aktos noteikto publisko funkciju veikšanai;</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1 (vienu) kalendāro mēnesi iepriekš;</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10 (desmit) dienas iepriekš, ja ir pārkāpts Līguma 3.5.5.punkts;</w:t>
      </w:r>
    </w:p>
    <w:p w:rsidR="00177B15" w:rsidRPr="00177B15" w:rsidRDefault="00177B15" w:rsidP="00177B15">
      <w:pPr>
        <w:widowControl w:val="0"/>
        <w:numPr>
          <w:ilvl w:val="2"/>
          <w:numId w:val="10"/>
        </w:numPr>
        <w:spacing w:after="0" w:line="240" w:lineRule="auto"/>
        <w:ind w:left="1276" w:hanging="709"/>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ja ar tiesas spriedumu pasludināts </w:t>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maksātnespējas process vai ir apturēta </w:t>
      </w:r>
      <w:r w:rsidRPr="00177B15">
        <w:rPr>
          <w:rFonts w:ascii="Times New Roman" w:eastAsia="Calibri" w:hAnsi="Times New Roman" w:cs="Times New Roman"/>
          <w:i/>
          <w:sz w:val="24"/>
          <w:szCs w:val="24"/>
        </w:rPr>
        <w:t xml:space="preserve">Nomnieka </w:t>
      </w:r>
      <w:r w:rsidRPr="00177B15">
        <w:rPr>
          <w:rFonts w:ascii="Times New Roman" w:eastAsia="Calibri" w:hAnsi="Times New Roman" w:cs="Times New Roman"/>
          <w:sz w:val="24"/>
          <w:szCs w:val="24"/>
        </w:rPr>
        <w:t>saimnieciskā darbība.</w:t>
      </w:r>
    </w:p>
    <w:p w:rsidR="00177B15" w:rsidRPr="00177B15" w:rsidRDefault="00177B15" w:rsidP="00177B15">
      <w:pPr>
        <w:widowControl w:val="0"/>
        <w:numPr>
          <w:ilvl w:val="1"/>
          <w:numId w:val="10"/>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Viss, kas atradīsies Nomas objektā pēc Līguma darbības izbeigšanas, tiks uzskatīts par atmestu mantu (Civillikuma 1032.pants), kuru </w:t>
      </w:r>
      <w:r w:rsidRPr="00177B15">
        <w:rPr>
          <w:rFonts w:ascii="Times New Roman" w:eastAsia="Calibri" w:hAnsi="Times New Roman" w:cs="Times New Roman"/>
          <w:i/>
          <w:sz w:val="24"/>
          <w:szCs w:val="24"/>
        </w:rPr>
        <w:t>Iznomātājs</w:t>
      </w:r>
      <w:r w:rsidRPr="00177B15">
        <w:rPr>
          <w:rFonts w:ascii="Times New Roman" w:eastAsia="Calibri" w:hAnsi="Times New Roman" w:cs="Times New Roman"/>
          <w:sz w:val="24"/>
          <w:szCs w:val="24"/>
        </w:rPr>
        <w:t xml:space="preserve"> tiesīgs izmantot pēc saviem ieskatiem, bet </w:t>
      </w:r>
      <w:r w:rsidRPr="00177B15">
        <w:rPr>
          <w:rFonts w:ascii="Times New Roman" w:eastAsia="Calibri" w:hAnsi="Times New Roman" w:cs="Times New Roman"/>
          <w:i/>
          <w:sz w:val="24"/>
          <w:szCs w:val="24"/>
        </w:rPr>
        <w:t xml:space="preserve">Nomniekam </w:t>
      </w:r>
      <w:r w:rsidRPr="00177B15">
        <w:rPr>
          <w:rFonts w:ascii="Times New Roman" w:eastAsia="Calibri" w:hAnsi="Times New Roman" w:cs="Times New Roman"/>
          <w:sz w:val="24"/>
          <w:szCs w:val="24"/>
        </w:rPr>
        <w:t xml:space="preserve">ir pienākums atlīdzināt visus </w:t>
      </w:r>
      <w:r w:rsidRPr="00177B15">
        <w:rPr>
          <w:rFonts w:ascii="Times New Roman" w:eastAsia="Calibri" w:hAnsi="Times New Roman" w:cs="Times New Roman"/>
          <w:i/>
          <w:sz w:val="24"/>
          <w:szCs w:val="24"/>
        </w:rPr>
        <w:t xml:space="preserve">Iznomātāja </w:t>
      </w:r>
      <w:r w:rsidRPr="00177B15">
        <w:rPr>
          <w:rFonts w:ascii="Times New Roman" w:eastAsia="Calibri" w:hAnsi="Times New Roman" w:cs="Times New Roman"/>
          <w:sz w:val="24"/>
          <w:szCs w:val="24"/>
        </w:rPr>
        <w:t xml:space="preserve">izdevumus un zaudējumus, kas radīsies </w:t>
      </w: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saistībā ar minētās mantas izvešanu, utilizāciju un citiem Nomas objekta sakārtošanas darbiem.</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spacing w:after="0" w:line="240" w:lineRule="auto"/>
        <w:ind w:firstLine="720"/>
        <w:jc w:val="center"/>
        <w:rPr>
          <w:rFonts w:ascii="Times New Roman" w:eastAsia="Calibri" w:hAnsi="Times New Roman" w:cs="Times New Roman"/>
          <w:b/>
          <w:caps/>
          <w:sz w:val="24"/>
          <w:szCs w:val="24"/>
        </w:rPr>
      </w:pPr>
      <w:r w:rsidRPr="00177B15">
        <w:rPr>
          <w:rFonts w:ascii="Times New Roman" w:eastAsia="Calibri" w:hAnsi="Times New Roman" w:cs="Times New Roman"/>
          <w:b/>
          <w:caps/>
          <w:sz w:val="24"/>
          <w:szCs w:val="24"/>
        </w:rPr>
        <w:t>6. Nepārvarama vara</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numPr>
          <w:ilvl w:val="1"/>
          <w:numId w:val="11"/>
        </w:numPr>
        <w:spacing w:after="0" w:line="240" w:lineRule="auto"/>
        <w:ind w:left="540" w:hanging="540"/>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rsidR="00177B15" w:rsidRPr="00177B15" w:rsidRDefault="00177B15" w:rsidP="00177B15">
      <w:pPr>
        <w:widowControl w:val="0"/>
        <w:numPr>
          <w:ilvl w:val="1"/>
          <w:numId w:val="11"/>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 punkta izpildi, izņemot, ja Puse nav paziņojusi attaisnojošu apstākļu dēļ, tajā skaitā nepārvaramas varas apstākļi ir lieguši tai realizēt minēto paziņošanas iespēju.</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numPr>
          <w:ilvl w:val="0"/>
          <w:numId w:val="11"/>
        </w:numPr>
        <w:spacing w:after="0" w:line="240" w:lineRule="auto"/>
        <w:jc w:val="center"/>
        <w:rPr>
          <w:rFonts w:ascii="Times New Roman" w:eastAsia="Calibri" w:hAnsi="Times New Roman" w:cs="Times New Roman"/>
          <w:b/>
          <w:caps/>
          <w:sz w:val="24"/>
          <w:szCs w:val="24"/>
        </w:rPr>
      </w:pPr>
      <w:r w:rsidRPr="00177B15">
        <w:rPr>
          <w:rFonts w:ascii="Times New Roman" w:eastAsia="Calibri" w:hAnsi="Times New Roman" w:cs="Times New Roman"/>
          <w:b/>
          <w:caps/>
          <w:sz w:val="24"/>
          <w:szCs w:val="24"/>
        </w:rPr>
        <w:t>Citi jautājumi</w:t>
      </w:r>
    </w:p>
    <w:p w:rsidR="00177B15" w:rsidRPr="00177B15" w:rsidRDefault="00177B15" w:rsidP="00177B15">
      <w:pPr>
        <w:widowControl w:val="0"/>
        <w:spacing w:after="0" w:line="240" w:lineRule="auto"/>
        <w:ind w:firstLine="720"/>
        <w:jc w:val="both"/>
        <w:rPr>
          <w:rFonts w:ascii="Times New Roman" w:eastAsia="Calibri" w:hAnsi="Times New Roman" w:cs="Times New Roman"/>
          <w:sz w:val="24"/>
          <w:szCs w:val="24"/>
        </w:rPr>
      </w:pPr>
    </w:p>
    <w:p w:rsidR="00177B15" w:rsidRPr="00177B15" w:rsidRDefault="00177B15" w:rsidP="00177B15">
      <w:pPr>
        <w:widowControl w:val="0"/>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7.1.  Puses vienojas, ka saziņai starp Pusēm ar Līguma saistību izpildi saistītajos jautājumos izmanto Līguma 8.sadaļā norādīto otras Puses pasta adresi, tālruni vai e-pastu. </w:t>
      </w:r>
    </w:p>
    <w:p w:rsidR="00177B15" w:rsidRPr="00177B15" w:rsidRDefault="00177B15" w:rsidP="00177B15">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Visi Līguma grozījumi un papildinājumi spēkā ir tikai tad, ja tie ir abpusēji parakstīti un reģistrēti Izglītības un zinātnes ministrijā.</w:t>
      </w:r>
    </w:p>
    <w:p w:rsidR="00177B15" w:rsidRPr="00177B15" w:rsidRDefault="00177B15" w:rsidP="00177B15">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Puses vienojas, ka attiecībām, kas netiek noregulētas ar Līgumu, tiek piemēroti Latvijas Republikas spēkā esošie normatīvie akti.</w:t>
      </w:r>
    </w:p>
    <w:p w:rsidR="00177B15" w:rsidRPr="00177B15" w:rsidRDefault="00177B15" w:rsidP="00177B15">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Pēc Līguma parakstīšanas visas iepriekšējās sarunas un sarakste, kā arī nomas </w:t>
      </w:r>
      <w:smartTag w:uri="schemas-tilde-lv/tildestengine" w:element="veidnes">
        <w:smartTagPr>
          <w:attr w:name="baseform" w:val="līgum|s"/>
          <w:attr w:name="id" w:val="-1"/>
          <w:attr w:name="text" w:val="līgumi"/>
        </w:smartTagPr>
        <w:r w:rsidRPr="00177B15">
          <w:rPr>
            <w:rFonts w:ascii="Times New Roman" w:eastAsia="Calibri" w:hAnsi="Times New Roman" w:cs="Times New Roman"/>
            <w:sz w:val="24"/>
            <w:szCs w:val="24"/>
          </w:rPr>
          <w:t>līgumi</w:t>
        </w:r>
      </w:smartTag>
      <w:r w:rsidRPr="00177B15">
        <w:rPr>
          <w:rFonts w:ascii="Times New Roman" w:eastAsia="Calibri" w:hAnsi="Times New Roman" w:cs="Times New Roman"/>
          <w:sz w:val="24"/>
          <w:szCs w:val="24"/>
        </w:rPr>
        <w:t>, kurus Puses iepriekš noslēgušas par Nomas objektu, zaudē spēku.</w:t>
      </w:r>
    </w:p>
    <w:p w:rsidR="00177B15" w:rsidRPr="00177B15" w:rsidRDefault="00177B15" w:rsidP="00177B15">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rsidR="00177B15" w:rsidRPr="00177B15" w:rsidRDefault="00177B15" w:rsidP="00177B15">
      <w:pPr>
        <w:widowControl w:val="0"/>
        <w:spacing w:after="0" w:line="240" w:lineRule="auto"/>
        <w:ind w:left="567" w:firstLine="426"/>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pa elektronisko pastu, uzskatāms par paziņotu otrajā darba dienā pēc tā nosūtīšanas.</w:t>
      </w:r>
    </w:p>
    <w:p w:rsidR="00177B15" w:rsidRPr="00177B15" w:rsidRDefault="00177B15" w:rsidP="00177B15">
      <w:pPr>
        <w:widowControl w:val="0"/>
        <w:spacing w:after="0" w:line="240" w:lineRule="auto"/>
        <w:ind w:left="567" w:firstLine="426"/>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 Mainot savu nosaukumu (firmu), adresi vai citus rekvizītus, katra Puse apņemas 7 (septiņu) dienu laikā elektroniski paziņot otrai Pusei par izmaiņām.</w:t>
      </w:r>
    </w:p>
    <w:p w:rsidR="00177B15" w:rsidRPr="00177B15" w:rsidRDefault="00177B15" w:rsidP="00177B15">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Līgums ir sagatavots latviešu valodā uz __  ( _____) lapām un pielikuma uz __ (____) lapas, 3 (trīs) identiskos eksemplāros, no kuriem 1 (viens) eksemplārs tiek izsniegts </w:t>
      </w:r>
      <w:r w:rsidRPr="00177B15">
        <w:rPr>
          <w:rFonts w:ascii="Times New Roman" w:eastAsia="Calibri" w:hAnsi="Times New Roman" w:cs="Times New Roman"/>
          <w:i/>
          <w:sz w:val="24"/>
          <w:szCs w:val="24"/>
        </w:rPr>
        <w:t>Nomniekam</w:t>
      </w:r>
      <w:r w:rsidRPr="00177B15">
        <w:rPr>
          <w:rFonts w:ascii="Times New Roman" w:eastAsia="Calibri" w:hAnsi="Times New Roman" w:cs="Times New Roman"/>
          <w:sz w:val="24"/>
          <w:szCs w:val="24"/>
        </w:rPr>
        <w:t xml:space="preserve">, otrs – </w:t>
      </w:r>
      <w:r w:rsidRPr="00177B15">
        <w:rPr>
          <w:rFonts w:ascii="Times New Roman" w:eastAsia="Calibri" w:hAnsi="Times New Roman" w:cs="Times New Roman"/>
          <w:i/>
          <w:sz w:val="24"/>
          <w:szCs w:val="24"/>
        </w:rPr>
        <w:t>Iznomātājam</w:t>
      </w:r>
      <w:r w:rsidRPr="00177B15">
        <w:rPr>
          <w:rFonts w:ascii="Times New Roman" w:eastAsia="Calibri" w:hAnsi="Times New Roman" w:cs="Times New Roman"/>
          <w:sz w:val="24"/>
          <w:szCs w:val="24"/>
        </w:rPr>
        <w:t xml:space="preserve">, trešais – Izglītības un zinātnes ministrijai. Visiem Līguma eksemplāriem </w:t>
      </w:r>
      <w:r w:rsidRPr="00177B15">
        <w:rPr>
          <w:rFonts w:ascii="Times New Roman" w:eastAsia="Calibri" w:hAnsi="Times New Roman" w:cs="Times New Roman"/>
          <w:sz w:val="24"/>
          <w:szCs w:val="24"/>
        </w:rPr>
        <w:lastRenderedPageBreak/>
        <w:t>ir vienāds juridiskais spēks.</w:t>
      </w:r>
    </w:p>
    <w:p w:rsidR="00177B15" w:rsidRPr="00177B15" w:rsidRDefault="00177B15" w:rsidP="00177B15">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177B15">
        <w:rPr>
          <w:rFonts w:ascii="Times New Roman" w:eastAsia="Calibri" w:hAnsi="Times New Roman" w:cs="Times New Roman"/>
          <w:sz w:val="24"/>
          <w:szCs w:val="24"/>
        </w:rPr>
        <w:t>Līgums nav ierakstāms zemesgrāmatā.</w:t>
      </w:r>
    </w:p>
    <w:p w:rsidR="00177B15" w:rsidRPr="00177B15" w:rsidRDefault="00177B15" w:rsidP="00177B15">
      <w:pPr>
        <w:widowControl w:val="0"/>
        <w:spacing w:after="0" w:line="240" w:lineRule="auto"/>
        <w:ind w:firstLine="720"/>
        <w:rPr>
          <w:rFonts w:ascii="Times New Roman" w:eastAsia="Calibri" w:hAnsi="Times New Roman" w:cs="Times New Roman"/>
          <w:sz w:val="24"/>
          <w:szCs w:val="24"/>
        </w:rPr>
      </w:pPr>
    </w:p>
    <w:p w:rsidR="00177B15" w:rsidRPr="00177B15" w:rsidRDefault="00177B15" w:rsidP="00177B15">
      <w:pPr>
        <w:widowControl w:val="0"/>
        <w:numPr>
          <w:ilvl w:val="0"/>
          <w:numId w:val="5"/>
        </w:numPr>
        <w:spacing w:after="0" w:line="240" w:lineRule="auto"/>
        <w:jc w:val="center"/>
        <w:rPr>
          <w:rFonts w:ascii="Times New Roman" w:eastAsia="Calibri" w:hAnsi="Times New Roman" w:cs="Times New Roman"/>
          <w:b/>
          <w:caps/>
          <w:sz w:val="24"/>
          <w:szCs w:val="24"/>
        </w:rPr>
      </w:pPr>
      <w:r w:rsidRPr="00177B15">
        <w:rPr>
          <w:rFonts w:ascii="Times New Roman" w:eastAsia="Calibri" w:hAnsi="Times New Roman" w:cs="Times New Roman"/>
          <w:b/>
          <w:caps/>
          <w:sz w:val="24"/>
          <w:szCs w:val="24"/>
        </w:rPr>
        <w:t>Pušu rekvizīti un paraksti</w:t>
      </w:r>
    </w:p>
    <w:p w:rsidR="00177B15" w:rsidRPr="00177B15" w:rsidRDefault="00177B15" w:rsidP="00177B15">
      <w:pPr>
        <w:widowControl w:val="0"/>
        <w:spacing w:after="0" w:line="240" w:lineRule="auto"/>
        <w:ind w:firstLine="720"/>
        <w:rPr>
          <w:rFonts w:ascii="Times New Roman" w:eastAsia="Calibri" w:hAnsi="Times New Roman" w:cs="Times New Roman"/>
          <w:sz w:val="24"/>
          <w:szCs w:val="24"/>
        </w:rPr>
      </w:pPr>
    </w:p>
    <w:p w:rsidR="00177B15" w:rsidRPr="00177B15" w:rsidRDefault="00177B15" w:rsidP="00177B15">
      <w:pPr>
        <w:widowControl w:val="0"/>
        <w:tabs>
          <w:tab w:val="left" w:pos="4820"/>
        </w:tabs>
        <w:spacing w:after="0" w:line="240" w:lineRule="auto"/>
        <w:ind w:firstLine="284"/>
        <w:rPr>
          <w:rFonts w:ascii="Times New Roman" w:eastAsia="Calibri" w:hAnsi="Times New Roman" w:cs="Times New Roman"/>
          <w:sz w:val="24"/>
          <w:szCs w:val="24"/>
        </w:rPr>
      </w:pPr>
      <w:r w:rsidRPr="00177B15">
        <w:rPr>
          <w:rFonts w:ascii="Times New Roman" w:eastAsia="Calibri" w:hAnsi="Times New Roman" w:cs="Times New Roman"/>
          <w:i/>
          <w:sz w:val="24"/>
          <w:szCs w:val="24"/>
        </w:rPr>
        <w:t>Iznomātāja</w:t>
      </w:r>
      <w:r w:rsidRPr="00177B15">
        <w:rPr>
          <w:rFonts w:ascii="Times New Roman" w:eastAsia="Calibri" w:hAnsi="Times New Roman" w:cs="Times New Roman"/>
          <w:sz w:val="24"/>
          <w:szCs w:val="24"/>
        </w:rPr>
        <w:t xml:space="preserve"> vārdā:</w:t>
      </w:r>
      <w:r w:rsidRPr="00177B15">
        <w:rPr>
          <w:rFonts w:ascii="Times New Roman" w:eastAsia="Calibri" w:hAnsi="Times New Roman" w:cs="Times New Roman"/>
          <w:sz w:val="24"/>
          <w:szCs w:val="24"/>
        </w:rPr>
        <w:tab/>
      </w:r>
      <w:r w:rsidRPr="00177B15">
        <w:rPr>
          <w:rFonts w:ascii="Times New Roman" w:eastAsia="Calibri" w:hAnsi="Times New Roman" w:cs="Times New Roman"/>
          <w:i/>
          <w:sz w:val="24"/>
          <w:szCs w:val="24"/>
        </w:rPr>
        <w:t>Nomnieka</w:t>
      </w:r>
      <w:r w:rsidRPr="00177B15">
        <w:rPr>
          <w:rFonts w:ascii="Times New Roman" w:eastAsia="Calibri" w:hAnsi="Times New Roman" w:cs="Times New Roman"/>
          <w:sz w:val="24"/>
          <w:szCs w:val="24"/>
        </w:rPr>
        <w:t xml:space="preserve"> vārdā:</w:t>
      </w:r>
    </w:p>
    <w:tbl>
      <w:tblPr>
        <w:tblW w:w="10914" w:type="dxa"/>
        <w:tblLook w:val="01E0" w:firstRow="1" w:lastRow="1" w:firstColumn="1" w:lastColumn="1" w:noHBand="0" w:noVBand="0"/>
      </w:tblPr>
      <w:tblGrid>
        <w:gridCol w:w="4786"/>
        <w:gridCol w:w="6128"/>
      </w:tblGrid>
      <w:tr w:rsidR="00177B15" w:rsidRPr="00177B15" w:rsidTr="00AE5812">
        <w:trPr>
          <w:trHeight w:val="1557"/>
        </w:trPr>
        <w:tc>
          <w:tcPr>
            <w:tcW w:w="4786" w:type="dxa"/>
          </w:tcPr>
          <w:p w:rsidR="00177B15" w:rsidRPr="00177B15" w:rsidRDefault="00177B15" w:rsidP="00177B15">
            <w:pPr>
              <w:widowControl w:val="0"/>
              <w:spacing w:after="0" w:line="240" w:lineRule="auto"/>
              <w:ind w:left="284"/>
              <w:rPr>
                <w:rFonts w:ascii="Times New Roman" w:eastAsia="Calibri" w:hAnsi="Times New Roman" w:cs="Times New Roman"/>
                <w:sz w:val="24"/>
                <w:szCs w:val="24"/>
              </w:rPr>
            </w:pPr>
            <w:r w:rsidRPr="00177B15">
              <w:rPr>
                <w:rFonts w:ascii="Times New Roman" w:eastAsia="Calibri" w:hAnsi="Times New Roman" w:cs="Times New Roman"/>
                <w:i/>
                <w:sz w:val="24"/>
                <w:szCs w:val="24"/>
              </w:rPr>
              <w:t>(Norādīt nosaukumu)</w:t>
            </w:r>
          </w:p>
          <w:p w:rsidR="00177B15" w:rsidRPr="00177B15" w:rsidRDefault="00177B15" w:rsidP="00177B15">
            <w:pPr>
              <w:widowControl w:val="0"/>
              <w:spacing w:after="0" w:line="240" w:lineRule="auto"/>
              <w:ind w:left="284"/>
              <w:rPr>
                <w:rFonts w:ascii="Times New Roman" w:eastAsia="Calibri" w:hAnsi="Times New Roman" w:cs="Times New Roman"/>
                <w:sz w:val="24"/>
                <w:szCs w:val="24"/>
              </w:rPr>
            </w:pPr>
            <w:r w:rsidRPr="00177B15">
              <w:rPr>
                <w:rFonts w:ascii="Times New Roman" w:eastAsia="Calibri" w:hAnsi="Times New Roman" w:cs="Times New Roman"/>
                <w:sz w:val="24"/>
                <w:szCs w:val="24"/>
              </w:rPr>
              <w:t>(</w:t>
            </w:r>
            <w:r w:rsidRPr="00177B15">
              <w:rPr>
                <w:rFonts w:ascii="Times New Roman" w:eastAsia="Calibri" w:hAnsi="Times New Roman" w:cs="Times New Roman"/>
                <w:i/>
                <w:sz w:val="24"/>
                <w:szCs w:val="24"/>
              </w:rPr>
              <w:t>Norādīt juridisko adresi</w:t>
            </w:r>
            <w:r w:rsidRPr="00177B15">
              <w:rPr>
                <w:rFonts w:ascii="Times New Roman" w:eastAsia="Calibri" w:hAnsi="Times New Roman" w:cs="Times New Roman"/>
                <w:sz w:val="24"/>
                <w:szCs w:val="24"/>
              </w:rPr>
              <w:t>)</w:t>
            </w:r>
          </w:p>
          <w:p w:rsidR="00177B15" w:rsidRPr="00177B15" w:rsidRDefault="00177B15" w:rsidP="00177B15">
            <w:pPr>
              <w:widowControl w:val="0"/>
              <w:spacing w:after="0" w:line="240" w:lineRule="auto"/>
              <w:ind w:left="284"/>
              <w:rPr>
                <w:rFonts w:ascii="Times New Roman" w:eastAsia="Calibri" w:hAnsi="Times New Roman" w:cs="Times New Roman"/>
                <w:sz w:val="24"/>
                <w:szCs w:val="24"/>
              </w:rPr>
            </w:pPr>
            <w:proofErr w:type="spellStart"/>
            <w:r w:rsidRPr="00177B15">
              <w:rPr>
                <w:rFonts w:ascii="Times New Roman" w:eastAsia="Calibri" w:hAnsi="Times New Roman" w:cs="Times New Roman"/>
                <w:sz w:val="24"/>
                <w:szCs w:val="24"/>
              </w:rPr>
              <w:t>Reģ</w:t>
            </w:r>
            <w:proofErr w:type="spellEnd"/>
            <w:r w:rsidRPr="00177B15">
              <w:rPr>
                <w:rFonts w:ascii="Times New Roman" w:eastAsia="Calibri" w:hAnsi="Times New Roman" w:cs="Times New Roman"/>
                <w:sz w:val="24"/>
                <w:szCs w:val="24"/>
              </w:rPr>
              <w:t>. Nr._________________</w:t>
            </w:r>
            <w:r w:rsidRPr="00177B15">
              <w:rPr>
                <w:rFonts w:ascii="Times New Roman" w:eastAsia="Calibri" w:hAnsi="Times New Roman" w:cs="Times New Roman"/>
                <w:sz w:val="24"/>
                <w:szCs w:val="24"/>
              </w:rPr>
              <w:br/>
              <w:t xml:space="preserve">Banka: Valsts kase </w:t>
            </w:r>
          </w:p>
          <w:p w:rsidR="00177B15" w:rsidRPr="00177B15" w:rsidRDefault="00177B15" w:rsidP="00177B15">
            <w:pPr>
              <w:widowControl w:val="0"/>
              <w:spacing w:after="0" w:line="240" w:lineRule="auto"/>
              <w:ind w:left="284"/>
              <w:rPr>
                <w:rFonts w:ascii="Times New Roman" w:eastAsia="Calibri" w:hAnsi="Times New Roman" w:cs="Times New Roman"/>
                <w:sz w:val="24"/>
                <w:szCs w:val="24"/>
              </w:rPr>
            </w:pPr>
            <w:r w:rsidRPr="00177B15">
              <w:rPr>
                <w:rFonts w:ascii="Times New Roman" w:eastAsia="Calibri" w:hAnsi="Times New Roman" w:cs="Times New Roman"/>
                <w:sz w:val="24"/>
                <w:szCs w:val="24"/>
              </w:rPr>
              <w:t>Kods: TRELLV22</w:t>
            </w:r>
          </w:p>
          <w:p w:rsidR="00177B15" w:rsidRPr="00177B15" w:rsidRDefault="00177B15" w:rsidP="00177B15">
            <w:pPr>
              <w:widowControl w:val="0"/>
              <w:spacing w:after="0" w:line="240" w:lineRule="auto"/>
              <w:ind w:left="284"/>
              <w:rPr>
                <w:rFonts w:ascii="Times New Roman" w:eastAsia="Calibri" w:hAnsi="Times New Roman" w:cs="Times New Roman"/>
                <w:sz w:val="24"/>
                <w:szCs w:val="24"/>
              </w:rPr>
            </w:pPr>
            <w:r w:rsidRPr="00177B15">
              <w:rPr>
                <w:rFonts w:ascii="Times New Roman" w:eastAsia="Calibri" w:hAnsi="Times New Roman" w:cs="Times New Roman"/>
                <w:sz w:val="24"/>
                <w:szCs w:val="24"/>
              </w:rPr>
              <w:t>Konts: ______________________</w:t>
            </w:r>
          </w:p>
          <w:p w:rsidR="00177B15" w:rsidRPr="00177B15" w:rsidRDefault="00177B15" w:rsidP="00177B15">
            <w:pPr>
              <w:widowControl w:val="0"/>
              <w:spacing w:after="0" w:line="240" w:lineRule="auto"/>
              <w:ind w:left="284"/>
              <w:rPr>
                <w:rFonts w:ascii="Times New Roman" w:eastAsia="Calibri" w:hAnsi="Times New Roman" w:cs="Times New Roman"/>
                <w:sz w:val="24"/>
                <w:szCs w:val="24"/>
              </w:rPr>
            </w:pPr>
            <w:r w:rsidRPr="00177B15">
              <w:rPr>
                <w:rFonts w:ascii="Times New Roman" w:eastAsia="Calibri" w:hAnsi="Times New Roman" w:cs="Times New Roman"/>
                <w:sz w:val="24"/>
                <w:szCs w:val="24"/>
              </w:rPr>
              <w:t>e-pasts: __________</w:t>
            </w:r>
            <w:r w:rsidRPr="00177B15">
              <w:rPr>
                <w:rFonts w:ascii="Times New Roman" w:eastAsia="Calibri" w:hAnsi="Times New Roman" w:cs="Times New Roman"/>
                <w:sz w:val="24"/>
                <w:szCs w:val="24"/>
              </w:rPr>
              <w:tab/>
              <w:t>(</w:t>
            </w:r>
            <w:r w:rsidRPr="00177B15">
              <w:rPr>
                <w:rFonts w:ascii="Times New Roman" w:eastAsia="Calibri" w:hAnsi="Times New Roman" w:cs="Times New Roman"/>
                <w:i/>
                <w:sz w:val="24"/>
                <w:szCs w:val="24"/>
              </w:rPr>
              <w:t>obligāti norādīt</w:t>
            </w:r>
            <w:r w:rsidRPr="00177B15">
              <w:rPr>
                <w:rFonts w:ascii="Times New Roman" w:eastAsia="Calibri" w:hAnsi="Times New Roman" w:cs="Times New Roman"/>
                <w:sz w:val="24"/>
                <w:szCs w:val="24"/>
              </w:rPr>
              <w:t>)</w:t>
            </w:r>
          </w:p>
          <w:p w:rsidR="00177B15" w:rsidRPr="00177B15" w:rsidRDefault="00177B15" w:rsidP="00177B15">
            <w:pPr>
              <w:widowControl w:val="0"/>
              <w:spacing w:after="0" w:line="240" w:lineRule="auto"/>
              <w:ind w:left="284"/>
              <w:rPr>
                <w:rFonts w:ascii="Times New Roman" w:eastAsia="Calibri" w:hAnsi="Times New Roman" w:cs="Times New Roman"/>
                <w:sz w:val="24"/>
                <w:szCs w:val="24"/>
              </w:rPr>
            </w:pPr>
            <w:r w:rsidRPr="00177B15">
              <w:rPr>
                <w:rFonts w:ascii="Times New Roman" w:eastAsia="Calibri" w:hAnsi="Times New Roman" w:cs="Times New Roman"/>
                <w:sz w:val="24"/>
                <w:szCs w:val="24"/>
              </w:rPr>
              <w:t>tel. Nr.: __________</w:t>
            </w:r>
            <w:r w:rsidRPr="00177B15">
              <w:rPr>
                <w:rFonts w:ascii="Times New Roman" w:eastAsia="Calibri" w:hAnsi="Times New Roman" w:cs="Times New Roman"/>
                <w:sz w:val="24"/>
                <w:szCs w:val="24"/>
              </w:rPr>
              <w:tab/>
              <w:t>(</w:t>
            </w:r>
            <w:r w:rsidRPr="00177B15">
              <w:rPr>
                <w:rFonts w:ascii="Times New Roman" w:eastAsia="Calibri" w:hAnsi="Times New Roman" w:cs="Times New Roman"/>
                <w:i/>
                <w:sz w:val="24"/>
                <w:szCs w:val="24"/>
              </w:rPr>
              <w:t>obligāti norādīt</w:t>
            </w:r>
            <w:r w:rsidRPr="00177B15">
              <w:rPr>
                <w:rFonts w:ascii="Times New Roman" w:eastAsia="Calibri" w:hAnsi="Times New Roman" w:cs="Times New Roman"/>
                <w:sz w:val="24"/>
                <w:szCs w:val="24"/>
              </w:rPr>
              <w:t>)</w:t>
            </w:r>
          </w:p>
        </w:tc>
        <w:tc>
          <w:tcPr>
            <w:tcW w:w="6128" w:type="dxa"/>
          </w:tcPr>
          <w:p w:rsidR="00177B15" w:rsidRPr="00177B15" w:rsidRDefault="00177B15" w:rsidP="00177B15">
            <w:pPr>
              <w:widowControl w:val="0"/>
              <w:spacing w:after="0" w:line="240" w:lineRule="auto"/>
              <w:ind w:firstLine="34"/>
              <w:rPr>
                <w:rFonts w:ascii="Times New Roman" w:eastAsia="Calibri" w:hAnsi="Times New Roman" w:cs="Times New Roman"/>
                <w:i/>
                <w:sz w:val="24"/>
                <w:szCs w:val="24"/>
              </w:rPr>
            </w:pPr>
            <w:r w:rsidRPr="00177B15">
              <w:rPr>
                <w:rFonts w:ascii="Times New Roman" w:eastAsia="Calibri" w:hAnsi="Times New Roman" w:cs="Times New Roman"/>
                <w:i/>
                <w:sz w:val="24"/>
                <w:szCs w:val="24"/>
              </w:rPr>
              <w:t>(Norādīt nosaukumu vai vārdu, uzvārdu)</w:t>
            </w:r>
          </w:p>
          <w:p w:rsidR="00177B15" w:rsidRPr="00177B15" w:rsidRDefault="00177B15" w:rsidP="00177B15">
            <w:pPr>
              <w:widowControl w:val="0"/>
              <w:spacing w:after="0" w:line="240" w:lineRule="auto"/>
              <w:ind w:firstLine="34"/>
              <w:rPr>
                <w:rFonts w:ascii="Times New Roman" w:eastAsia="Calibri" w:hAnsi="Times New Roman" w:cs="Times New Roman"/>
                <w:sz w:val="24"/>
                <w:szCs w:val="24"/>
              </w:rPr>
            </w:pPr>
            <w:r w:rsidRPr="00177B15">
              <w:rPr>
                <w:rFonts w:ascii="Times New Roman" w:eastAsia="Calibri" w:hAnsi="Times New Roman" w:cs="Times New Roman"/>
                <w:sz w:val="24"/>
                <w:szCs w:val="24"/>
              </w:rPr>
              <w:t>(</w:t>
            </w:r>
            <w:r w:rsidRPr="00177B15">
              <w:rPr>
                <w:rFonts w:ascii="Times New Roman" w:eastAsia="Calibri" w:hAnsi="Times New Roman" w:cs="Times New Roman"/>
                <w:i/>
                <w:sz w:val="24"/>
                <w:szCs w:val="24"/>
              </w:rPr>
              <w:t>Norādīt juridisko adresi vai deklarēto adresi</w:t>
            </w:r>
            <w:r w:rsidRPr="00177B15">
              <w:rPr>
                <w:rFonts w:ascii="Times New Roman" w:eastAsia="Calibri" w:hAnsi="Times New Roman" w:cs="Times New Roman"/>
                <w:sz w:val="24"/>
                <w:szCs w:val="24"/>
              </w:rPr>
              <w:t>)</w:t>
            </w:r>
          </w:p>
          <w:p w:rsidR="00177B15" w:rsidRPr="00177B15" w:rsidRDefault="00177B15" w:rsidP="00177B15">
            <w:pPr>
              <w:widowControl w:val="0"/>
              <w:spacing w:after="0" w:line="240" w:lineRule="auto"/>
              <w:ind w:firstLine="34"/>
              <w:rPr>
                <w:rFonts w:ascii="Times New Roman" w:eastAsia="Calibri" w:hAnsi="Times New Roman" w:cs="Times New Roman"/>
                <w:sz w:val="24"/>
                <w:szCs w:val="24"/>
              </w:rPr>
            </w:pPr>
            <w:proofErr w:type="spellStart"/>
            <w:r w:rsidRPr="00177B15">
              <w:rPr>
                <w:rFonts w:ascii="Times New Roman" w:eastAsia="Calibri" w:hAnsi="Times New Roman" w:cs="Times New Roman"/>
                <w:sz w:val="24"/>
                <w:szCs w:val="24"/>
              </w:rPr>
              <w:t>Reģ</w:t>
            </w:r>
            <w:proofErr w:type="spellEnd"/>
            <w:r w:rsidRPr="00177B15">
              <w:rPr>
                <w:rFonts w:ascii="Times New Roman" w:eastAsia="Calibri" w:hAnsi="Times New Roman" w:cs="Times New Roman"/>
                <w:sz w:val="24"/>
                <w:szCs w:val="24"/>
              </w:rPr>
              <w:t>. Nr./ Personas kods _________________</w:t>
            </w:r>
          </w:p>
          <w:p w:rsidR="00177B15" w:rsidRPr="00177B15" w:rsidRDefault="00177B15" w:rsidP="00177B15">
            <w:pPr>
              <w:widowControl w:val="0"/>
              <w:spacing w:after="0" w:line="240" w:lineRule="auto"/>
              <w:ind w:firstLine="34"/>
              <w:rPr>
                <w:rFonts w:ascii="Times New Roman" w:eastAsia="Calibri" w:hAnsi="Times New Roman" w:cs="Times New Roman"/>
                <w:sz w:val="24"/>
                <w:szCs w:val="24"/>
              </w:rPr>
            </w:pPr>
            <w:r w:rsidRPr="00177B15">
              <w:rPr>
                <w:rFonts w:ascii="Times New Roman" w:eastAsia="Calibri" w:hAnsi="Times New Roman" w:cs="Times New Roman"/>
                <w:sz w:val="24"/>
                <w:szCs w:val="24"/>
              </w:rPr>
              <w:t>Banka: _________________</w:t>
            </w:r>
          </w:p>
          <w:p w:rsidR="00177B15" w:rsidRPr="00177B15" w:rsidRDefault="00177B15" w:rsidP="00177B15">
            <w:pPr>
              <w:widowControl w:val="0"/>
              <w:spacing w:after="0" w:line="240" w:lineRule="auto"/>
              <w:ind w:firstLine="34"/>
              <w:rPr>
                <w:rFonts w:ascii="Times New Roman" w:eastAsia="Calibri" w:hAnsi="Times New Roman" w:cs="Times New Roman"/>
                <w:sz w:val="24"/>
                <w:szCs w:val="24"/>
              </w:rPr>
            </w:pPr>
            <w:r w:rsidRPr="00177B15">
              <w:rPr>
                <w:rFonts w:ascii="Times New Roman" w:eastAsia="Calibri" w:hAnsi="Times New Roman" w:cs="Times New Roman"/>
                <w:sz w:val="24"/>
                <w:szCs w:val="24"/>
              </w:rPr>
              <w:t>Kods: _________________</w:t>
            </w:r>
          </w:p>
          <w:p w:rsidR="00177B15" w:rsidRPr="00177B15" w:rsidRDefault="00177B15" w:rsidP="00177B15">
            <w:pPr>
              <w:widowControl w:val="0"/>
              <w:spacing w:after="0" w:line="240" w:lineRule="auto"/>
              <w:ind w:firstLine="34"/>
              <w:rPr>
                <w:rFonts w:ascii="Times New Roman" w:eastAsia="Calibri" w:hAnsi="Times New Roman" w:cs="Times New Roman"/>
                <w:sz w:val="24"/>
                <w:szCs w:val="24"/>
              </w:rPr>
            </w:pPr>
            <w:r w:rsidRPr="00177B15">
              <w:rPr>
                <w:rFonts w:ascii="Times New Roman" w:eastAsia="Calibri" w:hAnsi="Times New Roman" w:cs="Times New Roman"/>
                <w:sz w:val="24"/>
                <w:szCs w:val="24"/>
              </w:rPr>
              <w:t xml:space="preserve">Konts: </w:t>
            </w:r>
            <w:r w:rsidRPr="00177B15">
              <w:rPr>
                <w:rFonts w:ascii="Times New Roman" w:eastAsia="Calibri" w:hAnsi="Times New Roman" w:cs="Times New Roman"/>
                <w:sz w:val="24"/>
                <w:szCs w:val="24"/>
              </w:rPr>
              <w:softHyphen/>
            </w:r>
            <w:r w:rsidRPr="00177B15">
              <w:rPr>
                <w:rFonts w:ascii="Times New Roman" w:eastAsia="Calibri" w:hAnsi="Times New Roman" w:cs="Times New Roman"/>
                <w:sz w:val="24"/>
                <w:szCs w:val="24"/>
              </w:rPr>
              <w:softHyphen/>
            </w:r>
            <w:r w:rsidRPr="00177B15">
              <w:rPr>
                <w:rFonts w:ascii="Times New Roman" w:eastAsia="Calibri" w:hAnsi="Times New Roman" w:cs="Times New Roman"/>
                <w:sz w:val="24"/>
                <w:szCs w:val="24"/>
              </w:rPr>
              <w:softHyphen/>
            </w:r>
            <w:r w:rsidRPr="00177B15">
              <w:rPr>
                <w:rFonts w:ascii="Times New Roman" w:eastAsia="Calibri" w:hAnsi="Times New Roman" w:cs="Times New Roman"/>
                <w:sz w:val="24"/>
                <w:szCs w:val="24"/>
              </w:rPr>
              <w:softHyphen/>
            </w:r>
            <w:r w:rsidRPr="00177B15">
              <w:rPr>
                <w:rFonts w:ascii="Times New Roman" w:eastAsia="Calibri" w:hAnsi="Times New Roman" w:cs="Times New Roman"/>
                <w:sz w:val="24"/>
                <w:szCs w:val="24"/>
              </w:rPr>
              <w:softHyphen/>
              <w:t>_____________________</w:t>
            </w:r>
          </w:p>
          <w:p w:rsidR="00177B15" w:rsidRPr="00177B15" w:rsidRDefault="00177B15" w:rsidP="00177B15">
            <w:pPr>
              <w:widowControl w:val="0"/>
              <w:spacing w:after="0" w:line="240" w:lineRule="auto"/>
              <w:ind w:firstLine="34"/>
              <w:rPr>
                <w:rFonts w:ascii="Times New Roman" w:eastAsia="Calibri" w:hAnsi="Times New Roman" w:cs="Times New Roman"/>
                <w:sz w:val="24"/>
                <w:szCs w:val="24"/>
              </w:rPr>
            </w:pPr>
            <w:r w:rsidRPr="00177B15">
              <w:rPr>
                <w:rFonts w:ascii="Times New Roman" w:eastAsia="Calibri" w:hAnsi="Times New Roman" w:cs="Times New Roman"/>
                <w:sz w:val="24"/>
                <w:szCs w:val="24"/>
              </w:rPr>
              <w:t>e-pasts: __________</w:t>
            </w:r>
            <w:r w:rsidRPr="00177B15">
              <w:rPr>
                <w:rFonts w:ascii="Times New Roman" w:eastAsia="Calibri" w:hAnsi="Times New Roman" w:cs="Times New Roman"/>
                <w:sz w:val="24"/>
                <w:szCs w:val="24"/>
              </w:rPr>
              <w:tab/>
              <w:t>(</w:t>
            </w:r>
            <w:r w:rsidRPr="00177B15">
              <w:rPr>
                <w:rFonts w:ascii="Times New Roman" w:eastAsia="Calibri" w:hAnsi="Times New Roman" w:cs="Times New Roman"/>
                <w:i/>
                <w:sz w:val="24"/>
                <w:szCs w:val="24"/>
              </w:rPr>
              <w:t>obligāti norādīt</w:t>
            </w:r>
            <w:r w:rsidRPr="00177B15">
              <w:rPr>
                <w:rFonts w:ascii="Times New Roman" w:eastAsia="Calibri" w:hAnsi="Times New Roman" w:cs="Times New Roman"/>
                <w:sz w:val="24"/>
                <w:szCs w:val="24"/>
              </w:rPr>
              <w:t>)</w:t>
            </w:r>
          </w:p>
          <w:p w:rsidR="00177B15" w:rsidRPr="00177B15" w:rsidRDefault="00177B15" w:rsidP="00177B15">
            <w:pPr>
              <w:widowControl w:val="0"/>
              <w:spacing w:after="0" w:line="240" w:lineRule="auto"/>
              <w:ind w:firstLine="34"/>
              <w:rPr>
                <w:rFonts w:ascii="Times New Roman" w:eastAsia="Calibri" w:hAnsi="Times New Roman" w:cs="Times New Roman"/>
                <w:sz w:val="24"/>
                <w:szCs w:val="24"/>
              </w:rPr>
            </w:pPr>
            <w:r w:rsidRPr="00177B15">
              <w:rPr>
                <w:rFonts w:ascii="Times New Roman" w:eastAsia="Calibri" w:hAnsi="Times New Roman" w:cs="Times New Roman"/>
                <w:sz w:val="24"/>
                <w:szCs w:val="24"/>
              </w:rPr>
              <w:t>tel. Nr.: __________</w:t>
            </w:r>
            <w:r w:rsidRPr="00177B15">
              <w:rPr>
                <w:rFonts w:ascii="Times New Roman" w:eastAsia="Calibri" w:hAnsi="Times New Roman" w:cs="Times New Roman"/>
                <w:sz w:val="24"/>
                <w:szCs w:val="24"/>
              </w:rPr>
              <w:tab/>
              <w:t>(</w:t>
            </w:r>
            <w:r w:rsidRPr="00177B15">
              <w:rPr>
                <w:rFonts w:ascii="Times New Roman" w:eastAsia="Calibri" w:hAnsi="Times New Roman" w:cs="Times New Roman"/>
                <w:i/>
                <w:sz w:val="24"/>
                <w:szCs w:val="24"/>
              </w:rPr>
              <w:t>obligāti norādīt</w:t>
            </w:r>
            <w:r w:rsidRPr="00177B15">
              <w:rPr>
                <w:rFonts w:ascii="Times New Roman" w:eastAsia="Calibri" w:hAnsi="Times New Roman" w:cs="Times New Roman"/>
                <w:sz w:val="24"/>
                <w:szCs w:val="24"/>
              </w:rPr>
              <w:t>)</w:t>
            </w:r>
          </w:p>
        </w:tc>
      </w:tr>
    </w:tbl>
    <w:p w:rsidR="00177B15" w:rsidRPr="00177B15" w:rsidRDefault="00177B15" w:rsidP="00177B15">
      <w:pPr>
        <w:widowControl w:val="0"/>
        <w:spacing w:after="0" w:line="240" w:lineRule="auto"/>
        <w:ind w:firstLine="720"/>
        <w:rPr>
          <w:rFonts w:ascii="Times New Roman" w:eastAsia="Calibri" w:hAnsi="Times New Roman" w:cs="Times New Roman"/>
          <w:sz w:val="24"/>
          <w:szCs w:val="24"/>
        </w:rPr>
      </w:pPr>
    </w:p>
    <w:p w:rsidR="00177B15" w:rsidRPr="00177B15" w:rsidRDefault="00177B15" w:rsidP="00177B15">
      <w:pPr>
        <w:widowControl w:val="0"/>
        <w:spacing w:after="0" w:line="240" w:lineRule="auto"/>
        <w:ind w:firstLine="720"/>
        <w:rPr>
          <w:rFonts w:ascii="Times New Roman" w:eastAsia="Calibri" w:hAnsi="Times New Roman" w:cs="Times New Roman"/>
          <w:sz w:val="24"/>
          <w:szCs w:val="24"/>
        </w:rPr>
      </w:pPr>
    </w:p>
    <w:p w:rsidR="00177B15" w:rsidRPr="00177B15" w:rsidRDefault="00177B15" w:rsidP="00177B15">
      <w:pPr>
        <w:widowControl w:val="0"/>
        <w:spacing w:after="0" w:line="240" w:lineRule="auto"/>
        <w:ind w:firstLine="284"/>
        <w:rPr>
          <w:rFonts w:ascii="Times New Roman" w:eastAsia="Calibri" w:hAnsi="Times New Roman" w:cs="Times New Roman"/>
          <w:sz w:val="24"/>
          <w:szCs w:val="24"/>
        </w:rPr>
      </w:pPr>
      <w:r w:rsidRPr="00177B15">
        <w:rPr>
          <w:rFonts w:ascii="Times New Roman" w:eastAsia="Calibri" w:hAnsi="Times New Roman" w:cs="Times New Roman"/>
          <w:sz w:val="24"/>
          <w:szCs w:val="24"/>
        </w:rPr>
        <w:t>_________________________                       _________________________</w:t>
      </w:r>
      <w:r w:rsidRPr="00177B15">
        <w:rPr>
          <w:rFonts w:ascii="Times New Roman" w:eastAsia="Calibri" w:hAnsi="Times New Roman" w:cs="Times New Roman"/>
          <w:sz w:val="24"/>
          <w:szCs w:val="24"/>
        </w:rPr>
        <w:tab/>
      </w:r>
    </w:p>
    <w:p w:rsidR="00177B15" w:rsidRPr="00177B15" w:rsidRDefault="00177B15" w:rsidP="00177B15">
      <w:pPr>
        <w:widowControl w:val="0"/>
        <w:tabs>
          <w:tab w:val="left" w:pos="4678"/>
        </w:tabs>
        <w:spacing w:after="0" w:line="240" w:lineRule="auto"/>
        <w:ind w:left="4678" w:hanging="4678"/>
        <w:rPr>
          <w:rFonts w:ascii="Times New Roman" w:eastAsia="Calibri" w:hAnsi="Times New Roman" w:cs="Times New Roman"/>
          <w:i/>
          <w:sz w:val="24"/>
          <w:szCs w:val="24"/>
        </w:rPr>
      </w:pPr>
      <w:r w:rsidRPr="00177B15">
        <w:rPr>
          <w:rFonts w:ascii="Times New Roman" w:eastAsia="Calibri" w:hAnsi="Times New Roman" w:cs="Times New Roman"/>
          <w:i/>
          <w:sz w:val="24"/>
          <w:szCs w:val="24"/>
        </w:rPr>
        <w:t xml:space="preserve">    (Norādīt amatu un vārdu, uzvārdu)                  (Norādīt amatu (juridiskas personas gadījumā), vārdu,  uzvārdu)</w:t>
      </w:r>
    </w:p>
    <w:p w:rsidR="00177B15" w:rsidRPr="00177B15" w:rsidRDefault="00177B15" w:rsidP="00177B15">
      <w:pPr>
        <w:widowControl w:val="0"/>
        <w:spacing w:after="0" w:line="240" w:lineRule="auto"/>
        <w:ind w:firstLine="720"/>
        <w:rPr>
          <w:rFonts w:ascii="Times New Roman" w:eastAsia="Calibri" w:hAnsi="Times New Roman" w:cs="Times New Roman"/>
          <w:i/>
          <w:sz w:val="24"/>
          <w:szCs w:val="24"/>
        </w:rPr>
      </w:pPr>
    </w:p>
    <w:p w:rsidR="00177B15" w:rsidRPr="00177B15" w:rsidRDefault="00177B15" w:rsidP="00177B15">
      <w:pPr>
        <w:widowControl w:val="0"/>
        <w:spacing w:after="0" w:line="240" w:lineRule="auto"/>
        <w:ind w:firstLine="720"/>
        <w:rPr>
          <w:rFonts w:ascii="Times New Roman" w:eastAsia="Calibri" w:hAnsi="Times New Roman" w:cs="Times New Roman"/>
          <w:i/>
          <w:sz w:val="24"/>
          <w:szCs w:val="24"/>
        </w:rPr>
      </w:pPr>
    </w:p>
    <w:p w:rsidR="00177B15" w:rsidRPr="00177B15" w:rsidRDefault="00177B15" w:rsidP="00177B15">
      <w:pPr>
        <w:widowControl w:val="0"/>
        <w:spacing w:after="0" w:line="240" w:lineRule="auto"/>
        <w:ind w:firstLine="720"/>
        <w:rPr>
          <w:rFonts w:ascii="Times New Roman" w:eastAsia="Calibri" w:hAnsi="Times New Roman" w:cs="Times New Roman"/>
          <w:sz w:val="24"/>
          <w:szCs w:val="24"/>
        </w:rPr>
      </w:pPr>
    </w:p>
    <w:p w:rsidR="00177B15" w:rsidRPr="00177B15" w:rsidRDefault="00177B15" w:rsidP="00177B15">
      <w:pPr>
        <w:widowControl w:val="0"/>
        <w:spacing w:after="0" w:line="240" w:lineRule="auto"/>
        <w:ind w:firstLine="720"/>
        <w:rPr>
          <w:rFonts w:ascii="Times New Roman" w:eastAsia="Calibri" w:hAnsi="Times New Roman" w:cs="Times New Roman"/>
          <w:sz w:val="24"/>
          <w:szCs w:val="24"/>
        </w:rPr>
      </w:pPr>
    </w:p>
    <w:p w:rsidR="00A44CDA" w:rsidRPr="00E2307D" w:rsidRDefault="00A44CDA" w:rsidP="00A44CDA">
      <w:pPr>
        <w:spacing w:after="0" w:line="240" w:lineRule="auto"/>
        <w:jc w:val="center"/>
        <w:rPr>
          <w:rFonts w:ascii="Times New Roman" w:eastAsia="Calibri" w:hAnsi="Times New Roman" w:cs="Times New Roman"/>
          <w:b/>
          <w:sz w:val="24"/>
          <w:szCs w:val="24"/>
        </w:rPr>
      </w:pPr>
    </w:p>
    <w:sectPr w:rsidR="00A44CDA" w:rsidRPr="00E2307D" w:rsidSect="00A847ED">
      <w:footerReference w:type="default" r:id="rId14"/>
      <w:pgSz w:w="11906" w:h="16838"/>
      <w:pgMar w:top="851" w:right="1133"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46" w:rsidRDefault="00C44C46" w:rsidP="008E64E9">
      <w:pPr>
        <w:spacing w:after="0" w:line="240" w:lineRule="auto"/>
      </w:pPr>
      <w:r>
        <w:separator/>
      </w:r>
    </w:p>
  </w:endnote>
  <w:endnote w:type="continuationSeparator" w:id="0">
    <w:p w:rsidR="00C44C46" w:rsidRDefault="00C44C46" w:rsidP="008E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082582"/>
      <w:docPartObj>
        <w:docPartGallery w:val="Page Numbers (Bottom of Page)"/>
        <w:docPartUnique/>
      </w:docPartObj>
    </w:sdtPr>
    <w:sdtEndPr>
      <w:rPr>
        <w:rFonts w:ascii="Times New Roman" w:hAnsi="Times New Roman" w:cs="Times New Roman"/>
        <w:sz w:val="20"/>
        <w:szCs w:val="20"/>
      </w:rPr>
    </w:sdtEndPr>
    <w:sdtContent>
      <w:p w:rsidR="00341C28" w:rsidRPr="008E64E9" w:rsidRDefault="00341C28">
        <w:pPr>
          <w:pStyle w:val="Kjene"/>
          <w:jc w:val="center"/>
          <w:rPr>
            <w:rFonts w:ascii="Times New Roman" w:hAnsi="Times New Roman" w:cs="Times New Roman"/>
            <w:sz w:val="20"/>
            <w:szCs w:val="20"/>
          </w:rPr>
        </w:pPr>
        <w:r w:rsidRPr="008E64E9">
          <w:rPr>
            <w:rFonts w:ascii="Times New Roman" w:hAnsi="Times New Roman" w:cs="Times New Roman"/>
            <w:sz w:val="20"/>
            <w:szCs w:val="20"/>
          </w:rPr>
          <w:fldChar w:fldCharType="begin"/>
        </w:r>
        <w:r w:rsidRPr="008E64E9">
          <w:rPr>
            <w:rFonts w:ascii="Times New Roman" w:hAnsi="Times New Roman" w:cs="Times New Roman"/>
            <w:sz w:val="20"/>
            <w:szCs w:val="20"/>
          </w:rPr>
          <w:instrText>PAGE   \* MERGEFORMAT</w:instrText>
        </w:r>
        <w:r w:rsidRPr="008E64E9">
          <w:rPr>
            <w:rFonts w:ascii="Times New Roman" w:hAnsi="Times New Roman" w:cs="Times New Roman"/>
            <w:sz w:val="20"/>
            <w:szCs w:val="20"/>
          </w:rPr>
          <w:fldChar w:fldCharType="separate"/>
        </w:r>
        <w:r w:rsidR="009D5BF4">
          <w:rPr>
            <w:rFonts w:ascii="Times New Roman" w:hAnsi="Times New Roman" w:cs="Times New Roman"/>
            <w:noProof/>
            <w:sz w:val="20"/>
            <w:szCs w:val="20"/>
          </w:rPr>
          <w:t>15</w:t>
        </w:r>
        <w:r w:rsidRPr="008E64E9">
          <w:rPr>
            <w:rFonts w:ascii="Times New Roman" w:hAnsi="Times New Roman" w:cs="Times New Roman"/>
            <w:sz w:val="20"/>
            <w:szCs w:val="20"/>
          </w:rPr>
          <w:fldChar w:fldCharType="end"/>
        </w:r>
      </w:p>
    </w:sdtContent>
  </w:sdt>
  <w:p w:rsidR="00341C28" w:rsidRDefault="00341C2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46" w:rsidRDefault="00C44C46" w:rsidP="008E64E9">
      <w:pPr>
        <w:spacing w:after="0" w:line="240" w:lineRule="auto"/>
      </w:pPr>
      <w:r>
        <w:separator/>
      </w:r>
    </w:p>
  </w:footnote>
  <w:footnote w:type="continuationSeparator" w:id="0">
    <w:p w:rsidR="00C44C46" w:rsidRDefault="00C44C46" w:rsidP="008E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b/>
      </w:rPr>
    </w:lvl>
  </w:abstractNum>
  <w:abstractNum w:abstractNumId="1" w15:restartNumberingAfterBreak="0">
    <w:nsid w:val="00000003"/>
    <w:multiLevelType w:val="multilevel"/>
    <w:tmpl w:val="D8085CD2"/>
    <w:name w:val="WW8Num7"/>
    <w:lvl w:ilvl="0">
      <w:start w:val="7"/>
      <w:numFmt w:val="decimal"/>
      <w:lvlText w:val="%1."/>
      <w:lvlJc w:val="left"/>
      <w:pPr>
        <w:tabs>
          <w:tab w:val="num" w:pos="0"/>
        </w:tabs>
        <w:ind w:left="360" w:hanging="360"/>
      </w:pPr>
      <w:rPr>
        <w:rFonts w:hint="default"/>
        <w:b/>
      </w:rPr>
    </w:lvl>
    <w:lvl w:ilvl="1">
      <w:start w:val="2"/>
      <w:numFmt w:val="decimal"/>
      <w:lvlText w:val="%1.%2."/>
      <w:lvlJc w:val="left"/>
      <w:pPr>
        <w:tabs>
          <w:tab w:val="num" w:pos="720"/>
        </w:tabs>
        <w:ind w:left="1211" w:hanging="360"/>
      </w:pPr>
      <w:rPr>
        <w:rFonts w:hint="default"/>
        <w:b/>
        <w:color w:val="000000"/>
      </w:rPr>
    </w:lvl>
    <w:lvl w:ilvl="2">
      <w:start w:val="1"/>
      <w:numFmt w:val="decimal"/>
      <w:lvlText w:val="%1.%2.%3."/>
      <w:lvlJc w:val="left"/>
      <w:pPr>
        <w:tabs>
          <w:tab w:val="num" w:pos="0"/>
        </w:tabs>
        <w:ind w:left="2880" w:hanging="720"/>
      </w:pPr>
      <w:rPr>
        <w:rFonts w:hint="default"/>
        <w:b/>
        <w:color w:val="000000"/>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2" w15:restartNumberingAfterBreak="0">
    <w:nsid w:val="02232B2E"/>
    <w:multiLevelType w:val="multilevel"/>
    <w:tmpl w:val="38B27BDC"/>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863A8"/>
    <w:multiLevelType w:val="multilevel"/>
    <w:tmpl w:val="E5B86F8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4485DA7"/>
    <w:multiLevelType w:val="multilevel"/>
    <w:tmpl w:val="2E5E5080"/>
    <w:lvl w:ilvl="0">
      <w:start w:val="7"/>
      <w:numFmt w:val="decimal"/>
      <w:lvlText w:val="%1."/>
      <w:lvlJc w:val="left"/>
      <w:pPr>
        <w:ind w:left="360" w:hanging="360"/>
      </w:pPr>
      <w:rPr>
        <w:rFonts w:hint="default"/>
      </w:rPr>
    </w:lvl>
    <w:lvl w:ilvl="1">
      <w:start w:val="2"/>
      <w:numFmt w:val="decimal"/>
      <w:lvlText w:val="%1.%2."/>
      <w:lvlJc w:val="left"/>
      <w:pPr>
        <w:ind w:left="786" w:hanging="360"/>
      </w:pPr>
      <w:rPr>
        <w:rFonts w:ascii="Times New Roman" w:hAnsi="Times New Roman" w:cs="Times New Roman"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1">
    <w:nsid w:val="3B06021E"/>
    <w:multiLevelType w:val="multilevel"/>
    <w:tmpl w:val="1DE66C9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3EBC76D8"/>
    <w:multiLevelType w:val="multilevel"/>
    <w:tmpl w:val="CC9881E2"/>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3F4503B2"/>
    <w:multiLevelType w:val="hybridMultilevel"/>
    <w:tmpl w:val="E6B693E8"/>
    <w:lvl w:ilvl="0" w:tplc="53A08E6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B054E14"/>
    <w:multiLevelType w:val="hybridMultilevel"/>
    <w:tmpl w:val="893EA7E2"/>
    <w:lvl w:ilvl="0" w:tplc="BCD6054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27091B"/>
    <w:multiLevelType w:val="multilevel"/>
    <w:tmpl w:val="D8ACBCF0"/>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2"/>
  </w:num>
  <w:num w:numId="2">
    <w:abstractNumId w:val="10"/>
  </w:num>
  <w:num w:numId="3">
    <w:abstractNumId w:val="3"/>
  </w:num>
  <w:num w:numId="4">
    <w:abstractNumId w:val="7"/>
  </w:num>
  <w:num w:numId="5">
    <w:abstractNumId w:val="5"/>
  </w:num>
  <w:num w:numId="6">
    <w:abstractNumId w:val="0"/>
  </w:num>
  <w:num w:numId="7">
    <w:abstractNumId w:val="1"/>
  </w:num>
  <w:num w:numId="8">
    <w:abstractNumId w:val="8"/>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4E"/>
    <w:rsid w:val="0000405E"/>
    <w:rsid w:val="00014849"/>
    <w:rsid w:val="00093497"/>
    <w:rsid w:val="000E7AED"/>
    <w:rsid w:val="0010714E"/>
    <w:rsid w:val="001075A2"/>
    <w:rsid w:val="00115BB6"/>
    <w:rsid w:val="00136463"/>
    <w:rsid w:val="00177B15"/>
    <w:rsid w:val="001C3165"/>
    <w:rsid w:val="001D4B94"/>
    <w:rsid w:val="00241A73"/>
    <w:rsid w:val="002D1F06"/>
    <w:rsid w:val="002F69CE"/>
    <w:rsid w:val="003223D2"/>
    <w:rsid w:val="003274F1"/>
    <w:rsid w:val="00341C28"/>
    <w:rsid w:val="003C667E"/>
    <w:rsid w:val="003D0BC6"/>
    <w:rsid w:val="003F3E5F"/>
    <w:rsid w:val="004168A6"/>
    <w:rsid w:val="00433F92"/>
    <w:rsid w:val="004772C5"/>
    <w:rsid w:val="004C20A5"/>
    <w:rsid w:val="004F2503"/>
    <w:rsid w:val="00503DF3"/>
    <w:rsid w:val="00513F30"/>
    <w:rsid w:val="00530BF4"/>
    <w:rsid w:val="00551F53"/>
    <w:rsid w:val="005D12A7"/>
    <w:rsid w:val="00630B8A"/>
    <w:rsid w:val="00640CCA"/>
    <w:rsid w:val="00643FCE"/>
    <w:rsid w:val="006C3E57"/>
    <w:rsid w:val="00700869"/>
    <w:rsid w:val="00735232"/>
    <w:rsid w:val="0074448B"/>
    <w:rsid w:val="00752655"/>
    <w:rsid w:val="0077034C"/>
    <w:rsid w:val="007730DE"/>
    <w:rsid w:val="00894033"/>
    <w:rsid w:val="008E64E9"/>
    <w:rsid w:val="009D311C"/>
    <w:rsid w:val="009D5BF4"/>
    <w:rsid w:val="009E3254"/>
    <w:rsid w:val="009E63DD"/>
    <w:rsid w:val="009F68FC"/>
    <w:rsid w:val="00A302EE"/>
    <w:rsid w:val="00A328E7"/>
    <w:rsid w:val="00A44CDA"/>
    <w:rsid w:val="00A61A1F"/>
    <w:rsid w:val="00A847ED"/>
    <w:rsid w:val="00A9531A"/>
    <w:rsid w:val="00AC254C"/>
    <w:rsid w:val="00AC7E64"/>
    <w:rsid w:val="00B033DA"/>
    <w:rsid w:val="00B357DD"/>
    <w:rsid w:val="00B4075B"/>
    <w:rsid w:val="00B926CE"/>
    <w:rsid w:val="00BD451F"/>
    <w:rsid w:val="00C44C46"/>
    <w:rsid w:val="00C73AF9"/>
    <w:rsid w:val="00C8449A"/>
    <w:rsid w:val="00C9694B"/>
    <w:rsid w:val="00C9716D"/>
    <w:rsid w:val="00CB5131"/>
    <w:rsid w:val="00CE1C1B"/>
    <w:rsid w:val="00D4143D"/>
    <w:rsid w:val="00D541A9"/>
    <w:rsid w:val="00DB3BD0"/>
    <w:rsid w:val="00DD1665"/>
    <w:rsid w:val="00E2307D"/>
    <w:rsid w:val="00EE4389"/>
    <w:rsid w:val="00F071EB"/>
    <w:rsid w:val="00F306C0"/>
    <w:rsid w:val="00F66B3B"/>
    <w:rsid w:val="00FB37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67A227"/>
  <w15:docId w15:val="{2B1AB3A4-FF75-4890-BFF6-85E3D8BF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47E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0714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714E"/>
    <w:rPr>
      <w:rFonts w:ascii="Tahoma" w:hAnsi="Tahoma" w:cs="Tahoma"/>
      <w:sz w:val="16"/>
      <w:szCs w:val="16"/>
    </w:rPr>
  </w:style>
  <w:style w:type="paragraph" w:styleId="Paraststmeklis">
    <w:name w:val="Normal (Web)"/>
    <w:basedOn w:val="Parasts"/>
    <w:rsid w:val="0010714E"/>
    <w:pPr>
      <w:suppressAutoHyphens/>
      <w:spacing w:before="280" w:after="280" w:line="240" w:lineRule="auto"/>
    </w:pPr>
    <w:rPr>
      <w:rFonts w:ascii="Times New Roman" w:eastAsia="Times New Roman" w:hAnsi="Times New Roman" w:cs="Times New Roman"/>
      <w:sz w:val="24"/>
      <w:szCs w:val="24"/>
      <w:lang w:eastAsia="zh-CN"/>
    </w:rPr>
  </w:style>
  <w:style w:type="table" w:styleId="Reatabula">
    <w:name w:val="Table Grid"/>
    <w:basedOn w:val="Parastatabula"/>
    <w:uiPriority w:val="59"/>
    <w:rsid w:val="0000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40CCA"/>
    <w:rPr>
      <w:color w:val="0000FF" w:themeColor="hyperlink"/>
      <w:u w:val="single"/>
    </w:rPr>
  </w:style>
  <w:style w:type="paragraph" w:styleId="Sarakstarindkopa">
    <w:name w:val="List Paragraph"/>
    <w:basedOn w:val="Parasts"/>
    <w:uiPriority w:val="34"/>
    <w:qFormat/>
    <w:rsid w:val="0074448B"/>
    <w:pPr>
      <w:ind w:left="720"/>
      <w:contextualSpacing/>
    </w:pPr>
  </w:style>
  <w:style w:type="paragraph" w:styleId="Galvene">
    <w:name w:val="header"/>
    <w:basedOn w:val="Parasts"/>
    <w:link w:val="GalveneRakstz"/>
    <w:uiPriority w:val="99"/>
    <w:unhideWhenUsed/>
    <w:rsid w:val="008E64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E64E9"/>
  </w:style>
  <w:style w:type="paragraph" w:styleId="Kjene">
    <w:name w:val="footer"/>
    <w:basedOn w:val="Parasts"/>
    <w:link w:val="KjeneRakstz"/>
    <w:uiPriority w:val="99"/>
    <w:unhideWhenUsed/>
    <w:rsid w:val="008E64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E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dustehnikums.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9026-6CD0-4928-B097-0E80A498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15</Pages>
  <Words>19424</Words>
  <Characters>11072</Characters>
  <Application>Microsoft Office Word</Application>
  <DocSecurity>0</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Admins</dc:creator>
  <cp:lastModifiedBy>Dace</cp:lastModifiedBy>
  <cp:revision>13</cp:revision>
  <cp:lastPrinted>2025-07-15T10:20:00Z</cp:lastPrinted>
  <dcterms:created xsi:type="dcterms:W3CDTF">2025-07-08T09:01:00Z</dcterms:created>
  <dcterms:modified xsi:type="dcterms:W3CDTF">2025-07-15T11:23:00Z</dcterms:modified>
</cp:coreProperties>
</file>